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738" w:rsidRPr="00644B08" w:rsidRDefault="00436A56">
      <w:pPr>
        <w:pStyle w:val="a7"/>
        <w:ind w:left="4819"/>
        <w:jc w:val="both"/>
      </w:pPr>
      <w:r w:rsidRPr="00644B08">
        <w:rPr>
          <w:rFonts w:cs="Times New Roman"/>
          <w:szCs w:val="24"/>
        </w:rPr>
        <w:t>Затверджено</w:t>
      </w:r>
    </w:p>
    <w:p w:rsidR="00716738" w:rsidRPr="00644B08" w:rsidRDefault="00436A56">
      <w:pPr>
        <w:pStyle w:val="a7"/>
        <w:ind w:left="4819"/>
        <w:jc w:val="both"/>
      </w:pPr>
      <w:r w:rsidRPr="00644B08">
        <w:rPr>
          <w:rFonts w:cs="Times New Roman"/>
          <w:szCs w:val="24"/>
        </w:rPr>
        <w:t>рішенням загальних зборів</w:t>
      </w:r>
    </w:p>
    <w:p w:rsidR="00716738" w:rsidRPr="00644B08" w:rsidRDefault="00436A56">
      <w:pPr>
        <w:pStyle w:val="a7"/>
        <w:ind w:left="4819"/>
        <w:jc w:val="both"/>
      </w:pPr>
      <w:r w:rsidRPr="00644B08">
        <w:rPr>
          <w:rFonts w:cs="Times New Roman"/>
          <w:szCs w:val="24"/>
        </w:rPr>
        <w:t>Кредитної спілки "</w:t>
      </w:r>
      <w:r>
        <w:rPr>
          <w:rFonts w:cs="Times New Roman"/>
          <w:szCs w:val="24"/>
        </w:rPr>
        <w:t>Самопоміч</w:t>
      </w:r>
      <w:r w:rsidRPr="00644B08">
        <w:rPr>
          <w:rFonts w:cs="Times New Roman"/>
          <w:szCs w:val="24"/>
        </w:rPr>
        <w:t>"</w:t>
      </w:r>
    </w:p>
    <w:p w:rsidR="00716738" w:rsidRPr="00644B08" w:rsidRDefault="00436A56">
      <w:pPr>
        <w:pStyle w:val="a7"/>
        <w:ind w:left="4819"/>
        <w:jc w:val="both"/>
      </w:pPr>
      <w:r w:rsidRPr="00644B08">
        <w:rPr>
          <w:rFonts w:cs="Times New Roman"/>
          <w:szCs w:val="24"/>
        </w:rPr>
        <w:t xml:space="preserve">протокол № </w:t>
      </w:r>
      <w:r w:rsidR="00EF048F">
        <w:rPr>
          <w:rFonts w:cs="Times New Roman"/>
          <w:szCs w:val="24"/>
        </w:rPr>
        <w:t>26</w:t>
      </w:r>
      <w:r w:rsidRPr="00644B08">
        <w:rPr>
          <w:rFonts w:cs="Times New Roman"/>
          <w:szCs w:val="24"/>
        </w:rPr>
        <w:t xml:space="preserve"> від </w:t>
      </w:r>
      <w:r w:rsidR="00EF048F">
        <w:rPr>
          <w:rFonts w:cs="Times New Roman"/>
          <w:szCs w:val="24"/>
        </w:rPr>
        <w:t>04</w:t>
      </w:r>
      <w:r w:rsidRPr="00644B08">
        <w:rPr>
          <w:rFonts w:cs="Times New Roman"/>
          <w:szCs w:val="24"/>
        </w:rPr>
        <w:t xml:space="preserve"> </w:t>
      </w:r>
      <w:r w:rsidR="00EF048F">
        <w:rPr>
          <w:rFonts w:cs="Times New Roman"/>
          <w:szCs w:val="24"/>
        </w:rPr>
        <w:t>жовтня</w:t>
      </w:r>
      <w:r w:rsidRPr="00644B08">
        <w:rPr>
          <w:rFonts w:cs="Times New Roman"/>
          <w:szCs w:val="24"/>
        </w:rPr>
        <w:t xml:space="preserve"> 20</w:t>
      </w:r>
      <w:r w:rsidR="00EF048F">
        <w:rPr>
          <w:rFonts w:cs="Times New Roman"/>
          <w:szCs w:val="24"/>
        </w:rPr>
        <w:t>22</w:t>
      </w:r>
      <w:r w:rsidRPr="00644B08">
        <w:rPr>
          <w:rFonts w:cs="Times New Roman"/>
          <w:szCs w:val="24"/>
        </w:rPr>
        <w:t xml:space="preserve"> р.</w:t>
      </w:r>
    </w:p>
    <w:p w:rsidR="00716738" w:rsidRPr="00644B08" w:rsidRDefault="00716738">
      <w:pPr>
        <w:pStyle w:val="a7"/>
        <w:jc w:val="both"/>
        <w:rPr>
          <w:rFonts w:cs="Times New Roman"/>
          <w:szCs w:val="24"/>
        </w:rPr>
      </w:pPr>
    </w:p>
    <w:p w:rsidR="00716738" w:rsidRPr="005737F1" w:rsidRDefault="00436A56">
      <w:pPr>
        <w:pStyle w:val="a7"/>
        <w:jc w:val="center"/>
        <w:rPr>
          <w:b/>
        </w:rPr>
      </w:pPr>
      <w:r w:rsidRPr="005737F1">
        <w:rPr>
          <w:rFonts w:cs="Times New Roman"/>
          <w:b/>
          <w:szCs w:val="24"/>
        </w:rPr>
        <w:t>ПОЛОЖЕННЯ</w:t>
      </w:r>
    </w:p>
    <w:p w:rsidR="00716738" w:rsidRPr="005737F1" w:rsidRDefault="00436A56">
      <w:pPr>
        <w:pStyle w:val="a7"/>
        <w:jc w:val="center"/>
        <w:rPr>
          <w:b/>
        </w:rPr>
      </w:pPr>
      <w:r w:rsidRPr="005737F1">
        <w:rPr>
          <w:rFonts w:cs="Times New Roman"/>
          <w:b/>
          <w:szCs w:val="24"/>
        </w:rPr>
        <w:t>ПРО ПРАВЛІННЯ</w:t>
      </w:r>
    </w:p>
    <w:p w:rsidR="00716738" w:rsidRPr="00644B08" w:rsidRDefault="00436A56">
      <w:pPr>
        <w:pStyle w:val="a7"/>
        <w:jc w:val="center"/>
      </w:pPr>
      <w:r w:rsidRPr="005737F1">
        <w:rPr>
          <w:rFonts w:cs="Times New Roman"/>
          <w:b/>
          <w:szCs w:val="24"/>
        </w:rPr>
        <w:t>КРЕДИТНОЇ СПІЛКИ "САМОПОМІ</w:t>
      </w:r>
      <w:r>
        <w:rPr>
          <w:rFonts w:cs="Times New Roman"/>
          <w:szCs w:val="24"/>
        </w:rPr>
        <w:t>Ч</w:t>
      </w:r>
      <w:r w:rsidRPr="00644B08">
        <w:rPr>
          <w:rFonts w:cs="Times New Roman"/>
          <w:szCs w:val="24"/>
        </w:rPr>
        <w:t>"</w:t>
      </w:r>
    </w:p>
    <w:p w:rsidR="00716738" w:rsidRPr="00644B08" w:rsidRDefault="00436A56">
      <w:pPr>
        <w:pStyle w:val="a7"/>
        <w:jc w:val="center"/>
      </w:pPr>
      <w:r w:rsidRPr="00644B08">
        <w:rPr>
          <w:rFonts w:cs="Times New Roman"/>
          <w:szCs w:val="24"/>
        </w:rPr>
        <w:t>(нова редакція)</w:t>
      </w:r>
    </w:p>
    <w:p w:rsidR="00716738" w:rsidRPr="00644B08" w:rsidRDefault="00716738">
      <w:pPr>
        <w:pStyle w:val="a7"/>
        <w:jc w:val="both"/>
        <w:rPr>
          <w:rFonts w:cs="Times New Roman"/>
          <w:szCs w:val="24"/>
        </w:rPr>
      </w:pPr>
    </w:p>
    <w:p w:rsidR="00716738" w:rsidRPr="00644B08" w:rsidRDefault="00436A56">
      <w:pPr>
        <w:pStyle w:val="a7"/>
        <w:jc w:val="center"/>
      </w:pPr>
      <w:r w:rsidRPr="00644B08">
        <w:rPr>
          <w:rFonts w:cs="Times New Roman"/>
          <w:b/>
          <w:bCs/>
          <w:szCs w:val="24"/>
        </w:rPr>
        <w:t>1.  Загальні положення</w:t>
      </w:r>
    </w:p>
    <w:p w:rsidR="00716738" w:rsidRPr="00644B08" w:rsidRDefault="00436A56">
      <w:pPr>
        <w:pStyle w:val="a7"/>
        <w:jc w:val="both"/>
      </w:pPr>
      <w:r w:rsidRPr="00644B08">
        <w:rPr>
          <w:rFonts w:cs="Times New Roman"/>
          <w:szCs w:val="24"/>
        </w:rPr>
        <w:tab/>
        <w:t>1.1. Положення про правління КРЕДИТНОЇ СПІЛКИ “</w:t>
      </w:r>
      <w:r>
        <w:rPr>
          <w:rFonts w:cs="Times New Roman"/>
          <w:szCs w:val="24"/>
        </w:rPr>
        <w:t>САМОПОМІЧ</w:t>
      </w:r>
      <w:r w:rsidRPr="00644B08">
        <w:rPr>
          <w:rFonts w:cs="Times New Roman"/>
          <w:szCs w:val="24"/>
        </w:rPr>
        <w:t xml:space="preserve">” (далі – Положення) є внутрішнім документом </w:t>
      </w:r>
      <w:r>
        <w:rPr>
          <w:rFonts w:cs="Times New Roman"/>
          <w:szCs w:val="24"/>
        </w:rPr>
        <w:t>КРЕДИТНОЇ СПІЛКИ “САМОПОМІЧ</w:t>
      </w:r>
      <w:r w:rsidRPr="00644B08">
        <w:rPr>
          <w:rFonts w:cs="Times New Roman"/>
          <w:szCs w:val="24"/>
        </w:rPr>
        <w:t>” (далі – КС), яке визначає правовий статус, порядок формування та організацію роботи Правління КС, а також його обов’язки, відповідальність, способи прийняття рішень, порядок обміну інформацією і взаємодію з іншими органами КС.</w:t>
      </w:r>
    </w:p>
    <w:p w:rsidR="00716738" w:rsidRPr="00644B08" w:rsidRDefault="00436A56">
      <w:pPr>
        <w:pStyle w:val="a7"/>
        <w:jc w:val="both"/>
      </w:pPr>
      <w:r w:rsidRPr="00644B08">
        <w:rPr>
          <w:rFonts w:cs="Times New Roman"/>
          <w:szCs w:val="24"/>
        </w:rPr>
        <w:tab/>
        <w:t>1.2. Положення розроблено відповідно до вимог чинного законодавства на підставі:</w:t>
      </w:r>
    </w:p>
    <w:p w:rsidR="00716738" w:rsidRPr="00644B08" w:rsidRDefault="00436A56">
      <w:pPr>
        <w:pStyle w:val="a7"/>
        <w:jc w:val="both"/>
      </w:pPr>
      <w:r w:rsidRPr="00644B08">
        <w:rPr>
          <w:rFonts w:cs="Times New Roman"/>
          <w:szCs w:val="24"/>
        </w:rPr>
        <w:tab/>
        <w:t>Конституції України;</w:t>
      </w:r>
    </w:p>
    <w:p w:rsidR="00716738" w:rsidRPr="00644B08" w:rsidRDefault="00436A56">
      <w:pPr>
        <w:pStyle w:val="a7"/>
        <w:jc w:val="both"/>
      </w:pPr>
      <w:r w:rsidRPr="00644B08">
        <w:rPr>
          <w:rFonts w:cs="Times New Roman"/>
          <w:szCs w:val="24"/>
        </w:rPr>
        <w:tab/>
        <w:t>Цивільного кодексу України;</w:t>
      </w:r>
    </w:p>
    <w:p w:rsidR="00716738" w:rsidRPr="00644B08" w:rsidRDefault="00436A56">
      <w:pPr>
        <w:pStyle w:val="a7"/>
        <w:jc w:val="both"/>
      </w:pPr>
      <w:r w:rsidRPr="00644B08">
        <w:rPr>
          <w:rFonts w:cs="Times New Roman"/>
          <w:szCs w:val="24"/>
        </w:rPr>
        <w:tab/>
        <w:t>Господарського  кодексу України;</w:t>
      </w:r>
    </w:p>
    <w:p w:rsidR="00716738" w:rsidRPr="00644B08" w:rsidRDefault="00436A56">
      <w:pPr>
        <w:pStyle w:val="a7"/>
        <w:jc w:val="both"/>
      </w:pPr>
      <w:r w:rsidRPr="00644B08">
        <w:rPr>
          <w:rFonts w:cs="Times New Roman"/>
          <w:szCs w:val="24"/>
        </w:rPr>
        <w:tab/>
        <w:t>Закону України “Про фінансові послуги та державне регулювання ринків фінансових послуг”;</w:t>
      </w:r>
    </w:p>
    <w:p w:rsidR="00716738" w:rsidRPr="00644B08" w:rsidRDefault="00436A56">
      <w:pPr>
        <w:pStyle w:val="a7"/>
        <w:jc w:val="both"/>
      </w:pPr>
      <w:r w:rsidRPr="00644B08">
        <w:rPr>
          <w:rFonts w:cs="Times New Roman"/>
          <w:szCs w:val="24"/>
        </w:rPr>
        <w:tab/>
        <w:t>Закону України “Про кредитні спілки”;</w:t>
      </w:r>
    </w:p>
    <w:p w:rsidR="00716738" w:rsidRPr="00644B08" w:rsidRDefault="00436A56">
      <w:pPr>
        <w:pStyle w:val="a7"/>
        <w:jc w:val="both"/>
      </w:pPr>
      <w:r w:rsidRPr="00644B08">
        <w:rPr>
          <w:rFonts w:cs="Times New Roman"/>
          <w:szCs w:val="24"/>
        </w:rPr>
        <w:tab/>
        <w:t>Положення про ліцензування та реєстрацію надавачів фінансових послуг та умови провадження ними діяльності з надання фінансових послуг, затверджене постановою Правління Національного банку України від 24.12.2021 р. № 153.</w:t>
      </w:r>
    </w:p>
    <w:p w:rsidR="00716738" w:rsidRPr="00644B08" w:rsidRDefault="00436A56">
      <w:pPr>
        <w:pStyle w:val="a7"/>
        <w:jc w:val="both"/>
      </w:pPr>
      <w:r w:rsidRPr="00644B08">
        <w:rPr>
          <w:rFonts w:cs="Times New Roman"/>
          <w:szCs w:val="24"/>
        </w:rPr>
        <w:tab/>
        <w:t xml:space="preserve">Статуту КРЕДИТНОЇ </w:t>
      </w:r>
      <w:r>
        <w:rPr>
          <w:rFonts w:cs="Times New Roman"/>
          <w:szCs w:val="24"/>
        </w:rPr>
        <w:t>СПІЛКИ “САМОПОМІЧ</w:t>
      </w:r>
      <w:r w:rsidRPr="00644B08">
        <w:rPr>
          <w:rFonts w:cs="Times New Roman"/>
          <w:szCs w:val="24"/>
        </w:rPr>
        <w:t>”.</w:t>
      </w:r>
    </w:p>
    <w:p w:rsidR="00716738" w:rsidRPr="00644B08" w:rsidRDefault="00EF048F">
      <w:pPr>
        <w:pStyle w:val="a7"/>
        <w:jc w:val="both"/>
      </w:pPr>
      <w:r>
        <w:rPr>
          <w:rFonts w:cs="Times New Roman"/>
          <w:szCs w:val="24"/>
        </w:rPr>
        <w:tab/>
        <w:t>1.3. Розроблений КС прое</w:t>
      </w:r>
      <w:r w:rsidR="00436A56" w:rsidRPr="00644B08">
        <w:rPr>
          <w:rFonts w:cs="Times New Roman"/>
          <w:szCs w:val="24"/>
        </w:rPr>
        <w:t>кт Положення погоджується Спостережною радою КС та подається на затвердження Загальним зборам членів КС.</w:t>
      </w:r>
    </w:p>
    <w:p w:rsidR="00716738" w:rsidRPr="00644B08" w:rsidRDefault="00436A56">
      <w:pPr>
        <w:pStyle w:val="a7"/>
        <w:jc w:val="both"/>
      </w:pPr>
      <w:r w:rsidRPr="00644B08">
        <w:rPr>
          <w:rFonts w:cs="Times New Roman"/>
          <w:szCs w:val="24"/>
        </w:rPr>
        <w:tab/>
        <w:t>1.4. Положення затверджується Загальними зборами членів КС і може бути змінене та доповнене лише за рішенням Загальних зборів членів КС.</w:t>
      </w:r>
    </w:p>
    <w:p w:rsidR="00716738" w:rsidRPr="00644B08" w:rsidRDefault="00716738">
      <w:pPr>
        <w:pStyle w:val="a7"/>
        <w:jc w:val="both"/>
        <w:rPr>
          <w:rFonts w:cs="Times New Roman"/>
          <w:szCs w:val="24"/>
        </w:rPr>
      </w:pPr>
    </w:p>
    <w:p w:rsidR="00716738" w:rsidRPr="00644B08" w:rsidRDefault="00436A56">
      <w:pPr>
        <w:pStyle w:val="a7"/>
        <w:jc w:val="center"/>
      </w:pPr>
      <w:r w:rsidRPr="00644B08">
        <w:rPr>
          <w:rFonts w:cs="Times New Roman"/>
          <w:b/>
          <w:bCs/>
          <w:szCs w:val="24"/>
        </w:rPr>
        <w:t>2. Правовий статус Правління КС</w:t>
      </w:r>
    </w:p>
    <w:p w:rsidR="00716738" w:rsidRPr="00644B08" w:rsidRDefault="00436A56">
      <w:pPr>
        <w:pStyle w:val="a7"/>
        <w:jc w:val="both"/>
      </w:pPr>
      <w:r w:rsidRPr="00644B08">
        <w:rPr>
          <w:rFonts w:cs="Times New Roman"/>
          <w:szCs w:val="24"/>
        </w:rPr>
        <w:tab/>
        <w:t>2.1. Правління КС є виконавчим органом, який здійснює керівництво її поточною діяльністю в межах своєї компетенції, визначеної Законом України “Про кредитні спілки”, Статутом КС та цим Положенням.</w:t>
      </w:r>
    </w:p>
    <w:p w:rsidR="00716738" w:rsidRPr="00644B08" w:rsidRDefault="00436A56">
      <w:pPr>
        <w:pStyle w:val="a7"/>
        <w:jc w:val="both"/>
      </w:pPr>
      <w:r w:rsidRPr="00644B08">
        <w:rPr>
          <w:rFonts w:cs="Times New Roman"/>
          <w:szCs w:val="24"/>
        </w:rPr>
        <w:tab/>
        <w:t>2.2. Правління КС діє від імені КС відповідно до законодавства та Статуту КС. У своїй діяльності Правління керується законодавством, Статутом КС, цим Положенням, внутрішніми документами КС та рішеннями, прийнятими загальними зборами членів КС та Спостережною радою КС.</w:t>
      </w:r>
    </w:p>
    <w:p w:rsidR="00716738" w:rsidRPr="00644B08" w:rsidRDefault="00436A56">
      <w:pPr>
        <w:pStyle w:val="a7"/>
        <w:jc w:val="both"/>
      </w:pPr>
      <w:r w:rsidRPr="00644B08">
        <w:rPr>
          <w:rFonts w:cs="Times New Roman"/>
          <w:szCs w:val="24"/>
        </w:rPr>
        <w:tab/>
        <w:t>2.3. Правління КС підзвітне загальним зборам і спостережній раді КС та організує виконання їх рішень.</w:t>
      </w:r>
    </w:p>
    <w:p w:rsidR="00716738" w:rsidRPr="00644B08" w:rsidRDefault="00436A56">
      <w:pPr>
        <w:pStyle w:val="a7"/>
        <w:jc w:val="both"/>
      </w:pPr>
      <w:r w:rsidRPr="00644B08">
        <w:rPr>
          <w:rFonts w:cs="Times New Roman"/>
          <w:szCs w:val="24"/>
        </w:rPr>
        <w:tab/>
        <w:t>2.4. Правління КС вирішує всі питання діяльності КС, крім тих, що належать до компетенції загальних зборів, спостережної ради та кредитного комітету. Спостережна рада КС може прийняти рішення про делегування частини належних їй повноважень до компетенції Правління КС, крім тих, що віднесені Статутом КС до виключної компетенції Спостережної ради КС.</w:t>
      </w:r>
    </w:p>
    <w:p w:rsidR="00716738" w:rsidRPr="00644B08" w:rsidRDefault="00436A56">
      <w:pPr>
        <w:pStyle w:val="a7"/>
        <w:jc w:val="both"/>
      </w:pPr>
      <w:r w:rsidRPr="00644B08">
        <w:rPr>
          <w:rFonts w:cs="Times New Roman"/>
          <w:szCs w:val="24"/>
        </w:rPr>
        <w:tab/>
        <w:t>2.5. Для виконання своїх повноважень Правління КС має право:</w:t>
      </w:r>
    </w:p>
    <w:p w:rsidR="00716738" w:rsidRPr="00644B08" w:rsidRDefault="00436A56">
      <w:pPr>
        <w:pStyle w:val="a7"/>
        <w:jc w:val="both"/>
      </w:pPr>
      <w:r w:rsidRPr="00644B08">
        <w:rPr>
          <w:rFonts w:cs="Times New Roman"/>
          <w:szCs w:val="24"/>
        </w:rPr>
        <w:tab/>
        <w:t>- отримувати повну, достовірну та своєчасну інформацію від інших органів управління, структурних підрозділів та працівників КС, необхідну для виконання своїх функцій;</w:t>
      </w:r>
    </w:p>
    <w:p w:rsidR="00716738" w:rsidRPr="00644B08" w:rsidRDefault="00436A56">
      <w:pPr>
        <w:pStyle w:val="a7"/>
        <w:jc w:val="both"/>
      </w:pPr>
      <w:r w:rsidRPr="00644B08">
        <w:rPr>
          <w:rFonts w:cs="Times New Roman"/>
          <w:szCs w:val="24"/>
        </w:rPr>
        <w:tab/>
        <w:t>- у межах визначених повноважень вирішувати питання поточної діяльності КС;</w:t>
      </w:r>
    </w:p>
    <w:p w:rsidR="00716738" w:rsidRPr="00644B08" w:rsidRDefault="00436A56">
      <w:pPr>
        <w:pStyle w:val="a7"/>
        <w:jc w:val="both"/>
      </w:pPr>
      <w:r w:rsidRPr="00644B08">
        <w:rPr>
          <w:rFonts w:cs="Times New Roman"/>
          <w:szCs w:val="24"/>
        </w:rPr>
        <w:tab/>
        <w:t>- діяти від імені КС у спосіб, установлений законодавством, Статутом КС та цим Положенням;</w:t>
      </w:r>
    </w:p>
    <w:p w:rsidR="00716738" w:rsidRPr="00644B08" w:rsidRDefault="00436A56">
      <w:pPr>
        <w:pStyle w:val="a7"/>
        <w:jc w:val="both"/>
      </w:pPr>
      <w:r w:rsidRPr="00644B08">
        <w:rPr>
          <w:rFonts w:cs="Times New Roman"/>
          <w:szCs w:val="24"/>
        </w:rPr>
        <w:tab/>
        <w:t>- схвалювати проекти звітів Правління до Спостережної ради та Загальних зборів членів КС;</w:t>
      </w:r>
    </w:p>
    <w:p w:rsidR="00716738" w:rsidRPr="00644B08" w:rsidRDefault="00436A56">
      <w:pPr>
        <w:pStyle w:val="a7"/>
        <w:jc w:val="both"/>
      </w:pPr>
      <w:r w:rsidRPr="00644B08">
        <w:rPr>
          <w:rFonts w:cs="Times New Roman"/>
          <w:szCs w:val="24"/>
        </w:rPr>
        <w:lastRenderedPageBreak/>
        <w:tab/>
        <w:t>- приймати інші рішення з питань діяльності КС, за винятком тих, що належать до компетенції загальних зборів, спостережної ради та кредитного комітету КС.</w:t>
      </w:r>
    </w:p>
    <w:p w:rsidR="00716738" w:rsidRPr="00644B08" w:rsidRDefault="00436A56">
      <w:pPr>
        <w:pStyle w:val="a7"/>
        <w:jc w:val="both"/>
      </w:pPr>
      <w:r w:rsidRPr="00644B08">
        <w:rPr>
          <w:rFonts w:cs="Times New Roman"/>
          <w:szCs w:val="24"/>
        </w:rPr>
        <w:tab/>
        <w:t>- мати інші права, передбачені законодавством, Статутом КС, цим Положенням та внутрішніми документами КС.</w:t>
      </w:r>
    </w:p>
    <w:p w:rsidR="00716738" w:rsidRPr="00644B08" w:rsidRDefault="00436A56">
      <w:pPr>
        <w:pStyle w:val="a7"/>
        <w:jc w:val="both"/>
      </w:pPr>
      <w:r w:rsidRPr="00644B08">
        <w:rPr>
          <w:rFonts w:cs="Times New Roman"/>
          <w:szCs w:val="24"/>
        </w:rPr>
        <w:tab/>
        <w:t>2.6. Правління КС в межах своєї компетенції зобов’язане:</w:t>
      </w:r>
    </w:p>
    <w:p w:rsidR="00716738" w:rsidRPr="00644B08" w:rsidRDefault="00436A56">
      <w:pPr>
        <w:pStyle w:val="a7"/>
        <w:jc w:val="both"/>
      </w:pPr>
      <w:r w:rsidRPr="00644B08">
        <w:rPr>
          <w:rFonts w:cs="Times New Roman"/>
          <w:szCs w:val="24"/>
        </w:rPr>
        <w:tab/>
        <w:t>- здійснювати та забезпечувати поточну діяльність КС;</w:t>
      </w:r>
    </w:p>
    <w:p w:rsidR="00716738" w:rsidRPr="00644B08" w:rsidRDefault="00436A56">
      <w:pPr>
        <w:pStyle w:val="a7"/>
        <w:jc w:val="both"/>
      </w:pPr>
      <w:r w:rsidRPr="00644B08">
        <w:rPr>
          <w:rFonts w:cs="Times New Roman"/>
          <w:szCs w:val="24"/>
        </w:rPr>
        <w:tab/>
        <w:t>- діяти з метою захисту інтересів КС та членів КС;</w:t>
      </w:r>
    </w:p>
    <w:p w:rsidR="00716738" w:rsidRPr="00644B08" w:rsidRDefault="00436A56">
      <w:pPr>
        <w:pStyle w:val="a7"/>
        <w:jc w:val="both"/>
      </w:pPr>
      <w:r w:rsidRPr="00644B08">
        <w:rPr>
          <w:rFonts w:cs="Times New Roman"/>
          <w:szCs w:val="24"/>
        </w:rPr>
        <w:tab/>
        <w:t>- керуватися у своїй діяльності чинним законодавством України, Статутом КС, цим Положенням, іншими внутрішніми документами КС та рішеннями, прийнятими загальними зборами членів КС та Спостережною радою КС;</w:t>
      </w:r>
    </w:p>
    <w:p w:rsidR="00716738" w:rsidRPr="00644B08" w:rsidRDefault="00436A56">
      <w:pPr>
        <w:pStyle w:val="a7"/>
        <w:jc w:val="both"/>
      </w:pPr>
      <w:r w:rsidRPr="00644B08">
        <w:rPr>
          <w:rFonts w:cs="Times New Roman"/>
          <w:szCs w:val="24"/>
        </w:rPr>
        <w:tab/>
        <w:t>- відслідковувати показники фінансового стану КС та коригувати поточну діяльність КС з метою недопущення погіршення її фінансового стану та/або визнання КС неплатоспроможною;</w:t>
      </w:r>
    </w:p>
    <w:p w:rsidR="00716738" w:rsidRPr="00644B08" w:rsidRDefault="00436A56">
      <w:pPr>
        <w:pStyle w:val="a7"/>
        <w:jc w:val="both"/>
      </w:pPr>
      <w:r w:rsidRPr="00644B08">
        <w:rPr>
          <w:rFonts w:cs="Times New Roman"/>
          <w:szCs w:val="24"/>
        </w:rPr>
        <w:tab/>
        <w:t>- забезпечувати надання на належному рівні послуг членам КС;</w:t>
      </w:r>
    </w:p>
    <w:p w:rsidR="00716738" w:rsidRPr="00644B08" w:rsidRDefault="00436A56">
      <w:pPr>
        <w:pStyle w:val="a7"/>
        <w:jc w:val="both"/>
      </w:pPr>
      <w:r w:rsidRPr="00644B08">
        <w:rPr>
          <w:rFonts w:cs="Times New Roman"/>
          <w:szCs w:val="24"/>
        </w:rPr>
        <w:tab/>
        <w:t>- вживати заходів до запобігання виникненню конфліктів інтересів у КС та сприяти їх врегулюванню;</w:t>
      </w:r>
    </w:p>
    <w:p w:rsidR="00716738" w:rsidRPr="00644B08" w:rsidRDefault="00436A56">
      <w:pPr>
        <w:pStyle w:val="a7"/>
        <w:jc w:val="both"/>
      </w:pPr>
      <w:r w:rsidRPr="00644B08">
        <w:rPr>
          <w:rFonts w:cs="Times New Roman"/>
          <w:szCs w:val="24"/>
        </w:rPr>
        <w:tab/>
        <w:t xml:space="preserve">- </w:t>
      </w:r>
      <w:r w:rsidRPr="00644B08">
        <w:t>звітувати перед Спостережною радою КС про виконання кошторису (бюджету) не рідше ніж один раз на квартал, якщо окремим рішенням Спостережної ради КС, прийнятим за власною ініціативою або ініціативою ревізійної комісії КС, не буде встановлено місячну періодичність звітування;</w:t>
      </w:r>
    </w:p>
    <w:p w:rsidR="00716738" w:rsidRPr="00644B08" w:rsidRDefault="00436A56">
      <w:pPr>
        <w:pStyle w:val="a7"/>
        <w:jc w:val="both"/>
      </w:pPr>
      <w:r w:rsidRPr="00644B08">
        <w:rPr>
          <w:rFonts w:cs="Times New Roman"/>
          <w:szCs w:val="24"/>
        </w:rPr>
        <w:tab/>
        <w:t>- щоквартально звітувати перед Спостережною радою КС про операції з пов’язаними з КС особами;</w:t>
      </w:r>
    </w:p>
    <w:p w:rsidR="00716738" w:rsidRPr="00644B08" w:rsidRDefault="00436A56">
      <w:pPr>
        <w:pStyle w:val="a7"/>
        <w:jc w:val="both"/>
      </w:pPr>
      <w:r w:rsidRPr="00644B08">
        <w:rPr>
          <w:rFonts w:cs="Times New Roman"/>
          <w:szCs w:val="24"/>
        </w:rPr>
        <w:tab/>
        <w:t>- своєчасно надавати Спостережній раді КС на її вимогу повну та достовірну інформацію, а також копії документів, необхідні для належного виконання Спостережною радою КС своїх функцій;</w:t>
      </w:r>
    </w:p>
    <w:p w:rsidR="00716738" w:rsidRPr="00644B08" w:rsidRDefault="00436A56">
      <w:pPr>
        <w:pStyle w:val="a7"/>
        <w:jc w:val="both"/>
      </w:pPr>
      <w:r w:rsidRPr="00644B08">
        <w:rPr>
          <w:rFonts w:cs="Times New Roman"/>
          <w:szCs w:val="24"/>
        </w:rPr>
        <w:tab/>
        <w:t>- негайно інформувати Спостережну раду КС про події, які, на думку Правління, можуть мати суттєвий вплив на діяльність та фінансовий стан КС;</w:t>
      </w:r>
    </w:p>
    <w:p w:rsidR="00716738" w:rsidRPr="00644B08" w:rsidRDefault="00436A56">
      <w:pPr>
        <w:pStyle w:val="a7"/>
        <w:jc w:val="both"/>
      </w:pPr>
      <w:r w:rsidRPr="00644B08">
        <w:rPr>
          <w:rFonts w:cs="Times New Roman"/>
          <w:szCs w:val="24"/>
        </w:rPr>
        <w:tab/>
        <w:t>- надавати Загальним зборам членів КС та Спостережній раді КС повну і точну інформацію про діяльність та фінансовий стан КС;</w:t>
      </w:r>
    </w:p>
    <w:p w:rsidR="00716738" w:rsidRPr="00644B08" w:rsidRDefault="00436A56">
      <w:pPr>
        <w:pStyle w:val="a7"/>
        <w:jc w:val="both"/>
        <w:rPr>
          <w:rFonts w:cs="Times New Roman"/>
          <w:strike/>
          <w:szCs w:val="24"/>
        </w:rPr>
      </w:pPr>
      <w:r w:rsidRPr="00644B08">
        <w:rPr>
          <w:rFonts w:cs="Times New Roman"/>
          <w:szCs w:val="24"/>
        </w:rPr>
        <w:tab/>
        <w:t>- звітувати перед загальними зборами про результати діяльності КС;</w:t>
      </w:r>
    </w:p>
    <w:p w:rsidR="00716738" w:rsidRPr="00644B08" w:rsidRDefault="00436A56">
      <w:pPr>
        <w:pStyle w:val="a7"/>
        <w:jc w:val="both"/>
      </w:pPr>
      <w:r w:rsidRPr="00644B08">
        <w:rPr>
          <w:rFonts w:cs="Times New Roman"/>
          <w:szCs w:val="24"/>
        </w:rPr>
        <w:tab/>
        <w:t>- виконувати інші обов’язки, передбачені законодавством, Статутом КС, цим Положенням та внутрішніми документами КС.</w:t>
      </w:r>
    </w:p>
    <w:p w:rsidR="00716738" w:rsidRPr="00644B08" w:rsidRDefault="00436A56">
      <w:pPr>
        <w:pStyle w:val="a7"/>
        <w:jc w:val="both"/>
      </w:pPr>
      <w:r w:rsidRPr="00644B08">
        <w:rPr>
          <w:rFonts w:cs="Times New Roman"/>
          <w:szCs w:val="24"/>
        </w:rPr>
        <w:tab/>
        <w:t>2.7. За підсумками року Правління КС звітує перед Загальними зборами членів КС та Спостережною радою КС.</w:t>
      </w:r>
    </w:p>
    <w:p w:rsidR="00716738" w:rsidRPr="00644B08" w:rsidRDefault="00436A56">
      <w:pPr>
        <w:pStyle w:val="a7"/>
        <w:jc w:val="both"/>
      </w:pPr>
      <w:r w:rsidRPr="00644B08">
        <w:rPr>
          <w:rFonts w:cs="Times New Roman"/>
          <w:szCs w:val="24"/>
        </w:rPr>
        <w:tab/>
        <w:t>2.8. Правління КС в межах своєї компетенції несе відповідальність за відповідність діяльності КС законодавству.</w:t>
      </w:r>
    </w:p>
    <w:p w:rsidR="00716738" w:rsidRPr="00644B08" w:rsidRDefault="00436A56">
      <w:pPr>
        <w:pStyle w:val="a7"/>
        <w:jc w:val="both"/>
      </w:pPr>
      <w:r w:rsidRPr="00644B08">
        <w:rPr>
          <w:rFonts w:cs="Times New Roman"/>
          <w:szCs w:val="24"/>
        </w:rPr>
        <w:tab/>
        <w:t>2.9. Члени Правління несуть відповідальність перед КС за збитки, завдані КС своїми діями (бездіяльністю), згідно із законодавством.</w:t>
      </w:r>
    </w:p>
    <w:p w:rsidR="00716738" w:rsidRPr="00644B08" w:rsidRDefault="00436A56">
      <w:pPr>
        <w:pStyle w:val="a7"/>
        <w:jc w:val="both"/>
      </w:pPr>
      <w:r w:rsidRPr="00644B08">
        <w:rPr>
          <w:rFonts w:cs="Times New Roman"/>
          <w:szCs w:val="24"/>
        </w:rPr>
        <w:tab/>
        <w:t xml:space="preserve">Члени Правління, які голосували “проти”, “утримався” або з поважних причин не брали участі в голосуванні щодо рішення, яке завдало збитків КС, не несуть відповідальності за таке рішення. </w:t>
      </w:r>
    </w:p>
    <w:p w:rsidR="00716738" w:rsidRPr="00644B08" w:rsidRDefault="00716738">
      <w:pPr>
        <w:pStyle w:val="a7"/>
        <w:jc w:val="both"/>
        <w:rPr>
          <w:rFonts w:cs="Times New Roman"/>
          <w:szCs w:val="24"/>
        </w:rPr>
      </w:pPr>
    </w:p>
    <w:p w:rsidR="00716738" w:rsidRPr="00644B08" w:rsidRDefault="00436A56">
      <w:pPr>
        <w:pStyle w:val="a7"/>
        <w:jc w:val="center"/>
      </w:pPr>
      <w:r w:rsidRPr="00644B08">
        <w:rPr>
          <w:rFonts w:cs="Times New Roman"/>
          <w:b/>
          <w:bCs/>
          <w:szCs w:val="24"/>
        </w:rPr>
        <w:t>3.  Склад Правління КС, порядок призначення та звільнення членів Правління КС</w:t>
      </w:r>
    </w:p>
    <w:p w:rsidR="00716738" w:rsidRPr="00644B08" w:rsidRDefault="00436A56">
      <w:pPr>
        <w:pStyle w:val="a7"/>
        <w:jc w:val="both"/>
      </w:pPr>
      <w:r w:rsidRPr="00644B08">
        <w:rPr>
          <w:rFonts w:cs="Times New Roman"/>
          <w:szCs w:val="24"/>
        </w:rPr>
        <w:tab/>
        <w:t xml:space="preserve">3.1. Кількісний та персональний склад Правління затверджуються Спостережною радою КС. Кількісний склад Правління не може бути меншим ніж </w:t>
      </w:r>
      <w:r w:rsidR="00EF048F">
        <w:rPr>
          <w:rFonts w:cs="Times New Roman"/>
          <w:szCs w:val="24"/>
        </w:rPr>
        <w:t>2 (дві)</w:t>
      </w:r>
      <w:r w:rsidRPr="00644B08">
        <w:rPr>
          <w:rFonts w:cs="Times New Roman"/>
          <w:szCs w:val="24"/>
        </w:rPr>
        <w:t xml:space="preserve"> </w:t>
      </w:r>
      <w:r w:rsidRPr="00EF048F">
        <w:rPr>
          <w:rFonts w:cs="Times New Roman"/>
          <w:sz w:val="22"/>
        </w:rPr>
        <w:t>особи</w:t>
      </w:r>
      <w:r w:rsidRPr="00644B08">
        <w:rPr>
          <w:rFonts w:cs="Times New Roman"/>
          <w:i/>
          <w:sz w:val="22"/>
        </w:rPr>
        <w:t>.</w:t>
      </w:r>
    </w:p>
    <w:p w:rsidR="00716738" w:rsidRPr="00644B08" w:rsidRDefault="00436A56">
      <w:pPr>
        <w:pStyle w:val="a7"/>
        <w:jc w:val="both"/>
        <w:rPr>
          <w:rFonts w:cs="Times New Roman"/>
          <w:szCs w:val="24"/>
        </w:rPr>
      </w:pPr>
      <w:r w:rsidRPr="00644B08">
        <w:rPr>
          <w:rFonts w:cs="Times New Roman"/>
          <w:szCs w:val="24"/>
        </w:rPr>
        <w:tab/>
        <w:t>3.2. До складу правління входять:</w:t>
      </w:r>
    </w:p>
    <w:p w:rsidR="00716738" w:rsidRPr="00644B08" w:rsidRDefault="00436A56">
      <w:pPr>
        <w:pStyle w:val="a7"/>
        <w:jc w:val="both"/>
        <w:rPr>
          <w:rFonts w:cs="Times New Roman"/>
          <w:szCs w:val="24"/>
        </w:rPr>
      </w:pPr>
      <w:r w:rsidRPr="00644B08">
        <w:rPr>
          <w:rFonts w:cs="Times New Roman"/>
          <w:szCs w:val="24"/>
        </w:rPr>
        <w:tab/>
        <w:t xml:space="preserve">- Голова Правління; </w:t>
      </w:r>
    </w:p>
    <w:p w:rsidR="00716738" w:rsidRPr="00644B08" w:rsidRDefault="00436A56">
      <w:pPr>
        <w:pStyle w:val="a7"/>
        <w:jc w:val="both"/>
        <w:rPr>
          <w:rFonts w:cs="Times New Roman"/>
          <w:szCs w:val="24"/>
        </w:rPr>
      </w:pPr>
      <w:r w:rsidRPr="00644B08">
        <w:rPr>
          <w:rFonts w:cs="Times New Roman"/>
          <w:szCs w:val="24"/>
        </w:rPr>
        <w:tab/>
        <w:t>- головний бухгалтер;</w:t>
      </w:r>
    </w:p>
    <w:p w:rsidR="00716738" w:rsidRPr="00644B08" w:rsidRDefault="00436A56">
      <w:pPr>
        <w:pStyle w:val="a7"/>
        <w:ind w:firstLine="708"/>
        <w:jc w:val="both"/>
        <w:rPr>
          <w:rFonts w:cs="Times New Roman"/>
          <w:szCs w:val="24"/>
        </w:rPr>
      </w:pPr>
      <w:r w:rsidRPr="00644B08">
        <w:rPr>
          <w:rFonts w:cs="Times New Roman"/>
          <w:szCs w:val="24"/>
        </w:rPr>
        <w:t>- члени правління.</w:t>
      </w:r>
    </w:p>
    <w:p w:rsidR="00716738" w:rsidRPr="00644B08" w:rsidRDefault="00436A56">
      <w:pPr>
        <w:pStyle w:val="a7"/>
        <w:ind w:firstLine="708"/>
        <w:jc w:val="both"/>
      </w:pPr>
      <w:r w:rsidRPr="00644B08">
        <w:rPr>
          <w:rFonts w:cs="Times New Roman"/>
          <w:szCs w:val="24"/>
        </w:rPr>
        <w:t xml:space="preserve">3.3. Повноваження Голови, </w:t>
      </w:r>
      <w:r w:rsidRPr="002A7694">
        <w:rPr>
          <w:rFonts w:cs="Times New Roman"/>
          <w:iCs/>
          <w:szCs w:val="24"/>
        </w:rPr>
        <w:t>головного бухгалтера</w:t>
      </w:r>
      <w:r w:rsidRPr="00644B08">
        <w:rPr>
          <w:rFonts w:cs="Times New Roman"/>
          <w:szCs w:val="24"/>
        </w:rPr>
        <w:t xml:space="preserve"> та членів Правління КС дійсні з дати їх призначення Спостережною радою КС.</w:t>
      </w:r>
    </w:p>
    <w:p w:rsidR="00716738" w:rsidRPr="00644B08" w:rsidRDefault="00436A56">
      <w:pPr>
        <w:pStyle w:val="a7"/>
        <w:jc w:val="both"/>
      </w:pPr>
      <w:r w:rsidRPr="00644B08">
        <w:tab/>
        <w:t>3.4. Голова правління КС призначається рішенням Спостережної ради КС у порядку, визначеному законодавством, Статутом КС та Положенням про Спостережну раду КС.</w:t>
      </w:r>
    </w:p>
    <w:p w:rsidR="00716738" w:rsidRPr="00644B08" w:rsidRDefault="00436A56">
      <w:pPr>
        <w:pStyle w:val="a7"/>
        <w:jc w:val="both"/>
      </w:pPr>
      <w:r w:rsidRPr="00644B08">
        <w:tab/>
        <w:t xml:space="preserve">3.5. </w:t>
      </w:r>
      <w:r w:rsidR="00781693" w:rsidRPr="00781693">
        <w:t>Г</w:t>
      </w:r>
      <w:r w:rsidRPr="00781693">
        <w:rPr>
          <w:rFonts w:cs="Times New Roman"/>
          <w:iCs/>
          <w:szCs w:val="24"/>
        </w:rPr>
        <w:t>оловний бухгалтер</w:t>
      </w:r>
      <w:r w:rsidRPr="00644B08">
        <w:rPr>
          <w:rFonts w:cs="Times New Roman"/>
          <w:szCs w:val="24"/>
        </w:rPr>
        <w:t xml:space="preserve"> </w:t>
      </w:r>
      <w:r w:rsidRPr="00644B08">
        <w:t>та члени Правління КС призначається рішенням Спостережної ради КС за поданням Голови правління у порядку, визначеному законодавством, Статутом КС та Положенням про Спостережну раду КС.</w:t>
      </w:r>
    </w:p>
    <w:p w:rsidR="00716738" w:rsidRPr="00644B08" w:rsidRDefault="00436A56">
      <w:pPr>
        <w:pStyle w:val="a7"/>
        <w:jc w:val="both"/>
      </w:pPr>
      <w:r w:rsidRPr="00644B08">
        <w:lastRenderedPageBreak/>
        <w:tab/>
        <w:t xml:space="preserve">3.6. За рішенням Спостережної ради КС призначення Голови, </w:t>
      </w:r>
      <w:r w:rsidRPr="002927D8">
        <w:rPr>
          <w:rFonts w:cs="Times New Roman"/>
          <w:iCs/>
          <w:szCs w:val="24"/>
        </w:rPr>
        <w:t>головного бухгалтера</w:t>
      </w:r>
      <w:r w:rsidRPr="00644B08">
        <w:rPr>
          <w:rFonts w:cs="Times New Roman"/>
          <w:szCs w:val="24"/>
        </w:rPr>
        <w:t xml:space="preserve"> </w:t>
      </w:r>
      <w:r w:rsidRPr="00644B08">
        <w:rPr>
          <w:rFonts w:cs="Times New Roman"/>
          <w:i/>
          <w:iCs/>
          <w:szCs w:val="24"/>
        </w:rPr>
        <w:t xml:space="preserve"> </w:t>
      </w:r>
      <w:r w:rsidRPr="00644B08">
        <w:t>та членів правлінн</w:t>
      </w:r>
      <w:r w:rsidR="002927D8">
        <w:t>я</w:t>
      </w:r>
      <w:r w:rsidRPr="00644B08">
        <w:t xml:space="preserve"> може здійснюватися на конкурсних засадах.</w:t>
      </w:r>
    </w:p>
    <w:p w:rsidR="00716738" w:rsidRPr="00644B08" w:rsidRDefault="00436A56">
      <w:pPr>
        <w:pStyle w:val="a7"/>
        <w:jc w:val="both"/>
      </w:pPr>
      <w:r w:rsidRPr="00644B08">
        <w:tab/>
        <w:t xml:space="preserve">3.6. Голова, </w:t>
      </w:r>
      <w:r w:rsidR="002927D8">
        <w:rPr>
          <w:rFonts w:cs="Times New Roman"/>
          <w:iCs/>
          <w:szCs w:val="24"/>
        </w:rPr>
        <w:t>головний</w:t>
      </w:r>
      <w:r w:rsidRPr="002927D8">
        <w:rPr>
          <w:rFonts w:cs="Times New Roman"/>
          <w:iCs/>
          <w:szCs w:val="24"/>
        </w:rPr>
        <w:t xml:space="preserve"> бухгалтер</w:t>
      </w:r>
      <w:r w:rsidRPr="00644B08">
        <w:rPr>
          <w:rFonts w:cs="Times New Roman"/>
          <w:szCs w:val="24"/>
        </w:rPr>
        <w:t xml:space="preserve"> </w:t>
      </w:r>
      <w:r w:rsidRPr="00644B08">
        <w:t>та члени Правління знаходяться в трудових відносинах з КС. За рішенням Спостережної ради КС з Головою правління КС може бути укладений контракт.</w:t>
      </w:r>
    </w:p>
    <w:p w:rsidR="00716738" w:rsidRPr="00644B08" w:rsidRDefault="00436A56">
      <w:pPr>
        <w:pStyle w:val="a7"/>
        <w:jc w:val="both"/>
      </w:pPr>
      <w:r w:rsidRPr="00644B08">
        <w:tab/>
        <w:t>3.7. Спостережна рада КС може в будь-який час</w:t>
      </w:r>
      <w:r w:rsidR="002927D8">
        <w:t xml:space="preserve"> припинити повноваження Голови,</w:t>
      </w:r>
      <w:r w:rsidRPr="00644B08">
        <w:rPr>
          <w:rFonts w:cs="Times New Roman"/>
          <w:szCs w:val="24"/>
        </w:rPr>
        <w:t xml:space="preserve"> </w:t>
      </w:r>
      <w:r w:rsidRPr="002927D8">
        <w:rPr>
          <w:rFonts w:cs="Times New Roman"/>
          <w:iCs/>
          <w:szCs w:val="24"/>
        </w:rPr>
        <w:t>головного бухгалтера</w:t>
      </w:r>
      <w:r w:rsidRPr="00644B08">
        <w:rPr>
          <w:rFonts w:cs="Times New Roman"/>
          <w:szCs w:val="24"/>
        </w:rPr>
        <w:t xml:space="preserve"> </w:t>
      </w:r>
      <w:r w:rsidRPr="00644B08">
        <w:t>та членів Правління або вони можуть бути тимчасово відсторонені від виконання своїх повноважень.</w:t>
      </w:r>
    </w:p>
    <w:p w:rsidR="00716738" w:rsidRPr="00644B08" w:rsidRDefault="00436A56">
      <w:pPr>
        <w:pStyle w:val="a7"/>
        <w:jc w:val="both"/>
      </w:pPr>
      <w:r w:rsidRPr="00644B08">
        <w:tab/>
        <w:t xml:space="preserve">3.8. Звільнення Голови, </w:t>
      </w:r>
      <w:bookmarkStart w:id="0" w:name="_Hlk113556993"/>
      <w:r w:rsidRPr="004B2C45">
        <w:rPr>
          <w:rFonts w:cs="Times New Roman"/>
          <w:iCs/>
          <w:szCs w:val="24"/>
        </w:rPr>
        <w:t>головного бухгалтера</w:t>
      </w:r>
      <w:r w:rsidRPr="00644B08">
        <w:rPr>
          <w:rFonts w:cs="Times New Roman"/>
          <w:szCs w:val="24"/>
        </w:rPr>
        <w:t xml:space="preserve"> </w:t>
      </w:r>
      <w:bookmarkEnd w:id="0"/>
      <w:r w:rsidRPr="00644B08">
        <w:t>та членів правління здійснюється з дотриманням вимог трудового законодавства та укладених з ними трудових договорів (контрактів).</w:t>
      </w:r>
    </w:p>
    <w:p w:rsidR="00716738" w:rsidRPr="00644B08" w:rsidRDefault="00B42406">
      <w:pPr>
        <w:pStyle w:val="a7"/>
        <w:jc w:val="both"/>
      </w:pPr>
      <w:r w:rsidRPr="00644B08">
        <w:tab/>
        <w:t>3.9. У разі отримання КС від Національного банку України вимоги у зв’язку із прийняттям Національним банком рішення про невідповідність члена правління вимогам щодо ділової репутації та професійної придатності та/або якщо член правління КС не забезпечує належного виконання своїх посадових обов’язків, що призвело до порушення КС вимог законодавства України, виявлених під час здійснення нагляду за діяльністю на ринках небанківських фінансових послуг, КС забезпечує припинення повноважень голови та/або члена правління протягом двох місяців із дня отримання такої вимоги Національного банку, а також призначає інших осіб на ці посади протягом чотирьох місяців із дня отримання повідомлення Національного банку про заміну таких осіб.</w:t>
      </w:r>
    </w:p>
    <w:p w:rsidR="00B42406" w:rsidRPr="00644B08" w:rsidRDefault="00B42406">
      <w:pPr>
        <w:pStyle w:val="a7"/>
        <w:jc w:val="both"/>
        <w:rPr>
          <w:rFonts w:cs="Times New Roman"/>
          <w:szCs w:val="24"/>
        </w:rPr>
      </w:pPr>
    </w:p>
    <w:p w:rsidR="00716738" w:rsidRPr="00644B08" w:rsidRDefault="00436A56">
      <w:pPr>
        <w:pStyle w:val="a7"/>
        <w:jc w:val="center"/>
      </w:pPr>
      <w:r w:rsidRPr="00644B08">
        <w:rPr>
          <w:rFonts w:cs="Times New Roman"/>
          <w:b/>
          <w:bCs/>
          <w:szCs w:val="24"/>
        </w:rPr>
        <w:t xml:space="preserve">4. Вимоги до Голови, </w:t>
      </w:r>
      <w:r w:rsidRPr="004B2C45">
        <w:rPr>
          <w:rFonts w:cs="Times New Roman"/>
          <w:b/>
          <w:bCs/>
          <w:iCs/>
          <w:szCs w:val="24"/>
        </w:rPr>
        <w:t>головного бухгалтера</w:t>
      </w:r>
      <w:r w:rsidRPr="00644B08">
        <w:rPr>
          <w:rFonts w:cs="Times New Roman"/>
          <w:b/>
          <w:bCs/>
          <w:szCs w:val="24"/>
        </w:rPr>
        <w:t xml:space="preserve"> та членів Правління КС</w:t>
      </w:r>
    </w:p>
    <w:p w:rsidR="00716738" w:rsidRPr="00644B08" w:rsidRDefault="004B2C45">
      <w:pPr>
        <w:pStyle w:val="a7"/>
        <w:jc w:val="both"/>
      </w:pPr>
      <w:r>
        <w:rPr>
          <w:rFonts w:cs="Times New Roman"/>
          <w:szCs w:val="24"/>
        </w:rPr>
        <w:tab/>
        <w:t>4.1. Головою,</w:t>
      </w:r>
      <w:r w:rsidR="00436A56" w:rsidRPr="00644B08">
        <w:rPr>
          <w:rFonts w:cs="Times New Roman"/>
          <w:szCs w:val="24"/>
        </w:rPr>
        <w:t xml:space="preserve"> </w:t>
      </w:r>
      <w:r w:rsidR="00436A56" w:rsidRPr="004B2C45">
        <w:rPr>
          <w:rFonts w:cs="Times New Roman"/>
          <w:iCs/>
          <w:szCs w:val="24"/>
        </w:rPr>
        <w:t>головним бухгалтером</w:t>
      </w:r>
      <w:r w:rsidR="00436A56" w:rsidRPr="00644B08">
        <w:rPr>
          <w:rFonts w:cs="Times New Roman"/>
          <w:szCs w:val="24"/>
        </w:rPr>
        <w:t xml:space="preserve"> та членами Правління КС не можуть бути :</w:t>
      </w:r>
    </w:p>
    <w:p w:rsidR="00716738" w:rsidRPr="00644B08" w:rsidRDefault="00436A56">
      <w:pPr>
        <w:pStyle w:val="a7"/>
        <w:jc w:val="both"/>
      </w:pPr>
      <w:r w:rsidRPr="00644B08">
        <w:rPr>
          <w:rFonts w:cs="Times New Roman"/>
          <w:szCs w:val="24"/>
        </w:rPr>
        <w:tab/>
        <w:t>1) особи, яким згідно із законодавством заборонено обіймати посади в органах управління юридичних осіб;</w:t>
      </w:r>
    </w:p>
    <w:p w:rsidR="00716738" w:rsidRPr="00644B08" w:rsidRDefault="00436A56">
      <w:pPr>
        <w:pStyle w:val="a7"/>
        <w:jc w:val="both"/>
      </w:pPr>
      <w:r w:rsidRPr="00644B08">
        <w:rPr>
          <w:rFonts w:cs="Times New Roman"/>
          <w:szCs w:val="24"/>
        </w:rPr>
        <w:tab/>
        <w:t>2) інші особи, обрання яких до складу Правління КС не відповідає законодавству.</w:t>
      </w:r>
    </w:p>
    <w:p w:rsidR="00716738" w:rsidRPr="00BB2B3D" w:rsidRDefault="00BB2B3D">
      <w:pPr>
        <w:pStyle w:val="a7"/>
        <w:jc w:val="both"/>
        <w:rPr>
          <w:iCs/>
        </w:rPr>
      </w:pPr>
      <w:r>
        <w:rPr>
          <w:rFonts w:cs="Times New Roman"/>
          <w:szCs w:val="24"/>
        </w:rPr>
        <w:tab/>
        <w:t>4.2. Голова</w:t>
      </w:r>
      <w:r w:rsidR="00436A56" w:rsidRPr="00644B08">
        <w:rPr>
          <w:rFonts w:cs="Times New Roman"/>
          <w:szCs w:val="24"/>
        </w:rPr>
        <w:t xml:space="preserve"> та члени Правління КС повинні відповідати вимогам до керівника кредитної спілки, встановленим законодавством та нормативно-правовими актами Національного банку України, включаючи відповідність кваліфікаційним вимогам щодо ділової репутації та професійної придатності. </w:t>
      </w:r>
      <w:r w:rsidR="00436A56" w:rsidRPr="00BB2B3D">
        <w:rPr>
          <w:rFonts w:cs="Times New Roman"/>
          <w:iCs/>
          <w:szCs w:val="24"/>
        </w:rPr>
        <w:t>Головний</w:t>
      </w:r>
      <w:r w:rsidRPr="00BB2B3D">
        <w:rPr>
          <w:rFonts w:cs="Times New Roman"/>
          <w:iCs/>
          <w:szCs w:val="24"/>
        </w:rPr>
        <w:t xml:space="preserve"> бухгалтер</w:t>
      </w:r>
      <w:r w:rsidR="00436A56" w:rsidRPr="00BB2B3D">
        <w:rPr>
          <w:rFonts w:cs="Times New Roman"/>
          <w:iCs/>
          <w:szCs w:val="24"/>
        </w:rPr>
        <w:t>, крім того, повинен відповідати вимогам до головного бухгалтера кредитної спілки, встановленим законодавством та нормативно-правовими актами Національного банку України, включаючи відповідність кваліфікаційним вимогам щодо ділової репутації та професійної придатності.</w:t>
      </w:r>
    </w:p>
    <w:p w:rsidR="00716738" w:rsidRPr="00644B08" w:rsidRDefault="00436A56">
      <w:pPr>
        <w:pStyle w:val="a7"/>
        <w:jc w:val="both"/>
      </w:pPr>
      <w:r w:rsidRPr="00644B08">
        <w:rPr>
          <w:rFonts w:cs="Times New Roman"/>
          <w:szCs w:val="24"/>
        </w:rPr>
        <w:tab/>
        <w:t xml:space="preserve">4.3. Загальними вимогами до </w:t>
      </w:r>
      <w:r w:rsidR="00BB2B3D">
        <w:rPr>
          <w:rFonts w:cs="Times New Roman"/>
          <w:szCs w:val="24"/>
        </w:rPr>
        <w:t>професійної придатності Голови,</w:t>
      </w:r>
      <w:r w:rsidRPr="00644B08">
        <w:rPr>
          <w:rFonts w:cs="Times New Roman"/>
          <w:szCs w:val="24"/>
        </w:rPr>
        <w:t xml:space="preserve"> </w:t>
      </w:r>
      <w:r w:rsidRPr="00BB2B3D">
        <w:rPr>
          <w:rFonts w:cs="Times New Roman"/>
          <w:iCs/>
          <w:szCs w:val="24"/>
        </w:rPr>
        <w:t>головного бухгалтера</w:t>
      </w:r>
      <w:r w:rsidRPr="00BB2B3D">
        <w:rPr>
          <w:rFonts w:cs="Times New Roman"/>
          <w:szCs w:val="24"/>
        </w:rPr>
        <w:t xml:space="preserve"> </w:t>
      </w:r>
      <w:r w:rsidRPr="00644B08">
        <w:rPr>
          <w:rFonts w:cs="Times New Roman"/>
          <w:szCs w:val="24"/>
        </w:rPr>
        <w:t>та членів Правління КС є наявність у них:</w:t>
      </w:r>
    </w:p>
    <w:p w:rsidR="00716738" w:rsidRPr="00644B08" w:rsidRDefault="00436A56">
      <w:pPr>
        <w:pStyle w:val="a7"/>
        <w:jc w:val="both"/>
      </w:pPr>
      <w:r w:rsidRPr="00644B08">
        <w:rPr>
          <w:rFonts w:cs="Times New Roman"/>
          <w:szCs w:val="24"/>
        </w:rPr>
        <w:tab/>
        <w:t>- повної цивільної дієздатності;</w:t>
      </w:r>
    </w:p>
    <w:p w:rsidR="00716738" w:rsidRPr="00644B08" w:rsidRDefault="00436A56">
      <w:pPr>
        <w:pStyle w:val="a7"/>
        <w:jc w:val="both"/>
      </w:pPr>
      <w:r w:rsidRPr="00644B08">
        <w:rPr>
          <w:rFonts w:cs="Times New Roman"/>
          <w:szCs w:val="24"/>
        </w:rPr>
        <w:tab/>
        <w:t>- вищої освіти не нижче першого (бакалаврського) рівня або прирівняної до неї;</w:t>
      </w:r>
    </w:p>
    <w:p w:rsidR="00716738" w:rsidRPr="00644B08" w:rsidRDefault="00436A56">
      <w:pPr>
        <w:pStyle w:val="a7"/>
        <w:jc w:val="both"/>
      </w:pPr>
      <w:r w:rsidRPr="00644B08">
        <w:rPr>
          <w:rFonts w:cs="Times New Roman"/>
          <w:szCs w:val="24"/>
        </w:rPr>
        <w:tab/>
        <w:t>- сукупності знань, професійного та управлінського досвіду в обсязі, необхідному для належного виконання посадових обов’язків з урахуванням типу та розміру надавача фінансових послуг, особливостей його діяльності та бізнес-моделі, характеру й обсягів фінансових послуг, профілю ризику та діяльності фінансової групи, до якої входить надавач фінансових послуг, а також функціонального навантаження та сфери відповідальності такої особи;</w:t>
      </w:r>
    </w:p>
    <w:p w:rsidR="00716738" w:rsidRPr="00644B08" w:rsidRDefault="00436A56">
      <w:pPr>
        <w:pStyle w:val="a7"/>
        <w:jc w:val="both"/>
      </w:pPr>
      <w:r w:rsidRPr="00644B08">
        <w:rPr>
          <w:rFonts w:cs="Times New Roman"/>
          <w:szCs w:val="24"/>
        </w:rPr>
        <w:tab/>
        <w:t>- можливості приділяти достатньо часу для виконання покладених на них обов’язків.</w:t>
      </w:r>
    </w:p>
    <w:p w:rsidR="00716738" w:rsidRPr="00644B08" w:rsidRDefault="00436A56">
      <w:pPr>
        <w:pStyle w:val="a7"/>
        <w:jc w:val="both"/>
      </w:pPr>
      <w:r w:rsidRPr="00644B08">
        <w:rPr>
          <w:rFonts w:cs="Times New Roman"/>
          <w:szCs w:val="24"/>
        </w:rPr>
        <w:tab/>
        <w:t xml:space="preserve">4.4. Не допускається обрання особи на посаду Голови, </w:t>
      </w:r>
      <w:r w:rsidRPr="00BB2B3D">
        <w:rPr>
          <w:rFonts w:cs="Times New Roman"/>
          <w:iCs/>
          <w:szCs w:val="24"/>
        </w:rPr>
        <w:t>головного бухгалтера</w:t>
      </w:r>
      <w:r w:rsidRPr="00644B08">
        <w:rPr>
          <w:rFonts w:cs="Times New Roman"/>
          <w:szCs w:val="24"/>
        </w:rPr>
        <w:t xml:space="preserve"> та членів Правління КС, якщо таке обрання може призвести до реальних або потенційних конфліктів інтересів, що можуть зашкодити належному виконанню ним своїх обов’язків та не можуть бути врегульованими згідно з внутрішніми процедурами КС щодо управління конфліктами інтересів.</w:t>
      </w:r>
    </w:p>
    <w:p w:rsidR="00716738" w:rsidRPr="00644B08" w:rsidRDefault="00436A56">
      <w:pPr>
        <w:pStyle w:val="a7"/>
        <w:jc w:val="both"/>
      </w:pPr>
      <w:r w:rsidRPr="00644B08">
        <w:rPr>
          <w:rFonts w:cs="Times New Roman"/>
          <w:szCs w:val="24"/>
        </w:rPr>
        <w:tab/>
        <w:t>4.5.</w:t>
      </w:r>
      <w:r w:rsidR="00BB2B3D">
        <w:rPr>
          <w:rFonts w:cs="Times New Roman"/>
          <w:szCs w:val="24"/>
        </w:rPr>
        <w:t xml:space="preserve"> Не можуть бути обрані Головою,</w:t>
      </w:r>
      <w:r w:rsidRPr="00644B08">
        <w:rPr>
          <w:rFonts w:cs="Times New Roman"/>
          <w:szCs w:val="24"/>
        </w:rPr>
        <w:t xml:space="preserve"> </w:t>
      </w:r>
      <w:r w:rsidRPr="00BB2B3D">
        <w:rPr>
          <w:rFonts w:cs="Times New Roman"/>
          <w:iCs/>
          <w:szCs w:val="24"/>
        </w:rPr>
        <w:t>головн</w:t>
      </w:r>
      <w:r w:rsidR="00BB2B3D" w:rsidRPr="00BB2B3D">
        <w:rPr>
          <w:rFonts w:cs="Times New Roman"/>
          <w:iCs/>
          <w:szCs w:val="24"/>
        </w:rPr>
        <w:t>им</w:t>
      </w:r>
      <w:r w:rsidRPr="00BB2B3D">
        <w:rPr>
          <w:rFonts w:cs="Times New Roman"/>
          <w:iCs/>
          <w:szCs w:val="24"/>
        </w:rPr>
        <w:t xml:space="preserve"> бухгалтер</w:t>
      </w:r>
      <w:r w:rsidR="00BB2B3D" w:rsidRPr="00BB2B3D">
        <w:rPr>
          <w:rFonts w:cs="Times New Roman"/>
          <w:iCs/>
          <w:szCs w:val="24"/>
        </w:rPr>
        <w:t>ом</w:t>
      </w:r>
      <w:r w:rsidRPr="00644B08">
        <w:rPr>
          <w:rFonts w:cs="Times New Roman"/>
          <w:szCs w:val="24"/>
        </w:rPr>
        <w:t xml:space="preserve"> та членами Правління КС особи у разі наявності обмежень, визначених статтею 26 Закону України “Про запобігання корупції”.</w:t>
      </w:r>
    </w:p>
    <w:p w:rsidR="00716738" w:rsidRPr="00644B08" w:rsidRDefault="00BB2B3D">
      <w:pPr>
        <w:pStyle w:val="a7"/>
        <w:jc w:val="both"/>
      </w:pPr>
      <w:r>
        <w:rPr>
          <w:rFonts w:cs="Times New Roman"/>
          <w:szCs w:val="24"/>
        </w:rPr>
        <w:tab/>
        <w:t>4.6. Голова правління,</w:t>
      </w:r>
      <w:r w:rsidR="00436A56" w:rsidRPr="00644B08">
        <w:rPr>
          <w:rFonts w:cs="Times New Roman"/>
          <w:i/>
          <w:iCs/>
          <w:szCs w:val="24"/>
        </w:rPr>
        <w:t xml:space="preserve"> </w:t>
      </w:r>
      <w:r w:rsidR="00436A56" w:rsidRPr="00644B08">
        <w:rPr>
          <w:rFonts w:cs="Times New Roman"/>
          <w:szCs w:val="24"/>
        </w:rPr>
        <w:t>та члени Правління КС повинен мати досвід роботи у фінансовому секторі у сукупності не менше трьох років.</w:t>
      </w:r>
    </w:p>
    <w:p w:rsidR="00716738" w:rsidRPr="00644B08" w:rsidRDefault="00436A56">
      <w:pPr>
        <w:pStyle w:val="a7"/>
        <w:jc w:val="both"/>
      </w:pPr>
      <w:r w:rsidRPr="00644B08">
        <w:rPr>
          <w:rFonts w:cs="Times New Roman"/>
          <w:szCs w:val="24"/>
        </w:rPr>
        <w:tab/>
        <w:t xml:space="preserve">4.7. </w:t>
      </w:r>
      <w:r w:rsidRPr="00BB2B3D">
        <w:rPr>
          <w:rFonts w:cs="Times New Roman"/>
          <w:iCs/>
          <w:szCs w:val="24"/>
        </w:rPr>
        <w:t>Головний бухгалтер</w:t>
      </w:r>
      <w:r w:rsidRPr="00644B08">
        <w:rPr>
          <w:rFonts w:cs="Times New Roman"/>
          <w:i/>
          <w:iCs/>
          <w:szCs w:val="24"/>
        </w:rPr>
        <w:t xml:space="preserve"> КС</w:t>
      </w:r>
      <w:r w:rsidRPr="00644B08">
        <w:rPr>
          <w:rFonts w:cs="Times New Roman"/>
          <w:szCs w:val="24"/>
        </w:rPr>
        <w:t xml:space="preserve"> повинен мати досвід роботи, пов’язаний з фінансовою або бухгалтерською діяльністю, не менше трьох років.</w:t>
      </w:r>
    </w:p>
    <w:p w:rsidR="00716738" w:rsidRPr="00644B08" w:rsidRDefault="00BB2B3D">
      <w:pPr>
        <w:pStyle w:val="a7"/>
        <w:jc w:val="both"/>
      </w:pPr>
      <w:r>
        <w:rPr>
          <w:rFonts w:cs="Times New Roman"/>
          <w:szCs w:val="24"/>
        </w:rPr>
        <w:tab/>
        <w:t>4.8. Голова,</w:t>
      </w:r>
      <w:r w:rsidR="00436A56" w:rsidRPr="00644B08">
        <w:rPr>
          <w:rFonts w:cs="Times New Roman"/>
          <w:szCs w:val="24"/>
        </w:rPr>
        <w:t xml:space="preserve"> </w:t>
      </w:r>
      <w:r w:rsidR="00436A56" w:rsidRPr="00BB2B3D">
        <w:rPr>
          <w:rFonts w:cs="Times New Roman"/>
          <w:iCs/>
          <w:szCs w:val="24"/>
        </w:rPr>
        <w:t>головний бухгалтер</w:t>
      </w:r>
      <w:r w:rsidR="00436A56" w:rsidRPr="00644B08">
        <w:rPr>
          <w:rFonts w:cs="Times New Roman"/>
          <w:szCs w:val="24"/>
        </w:rPr>
        <w:t xml:space="preserve"> та члени Правління КС протягом усього часу обіймання своїх посад повинні відповідати кваліфікаційним вимогам. КС перевіряє відповідність членів </w:t>
      </w:r>
      <w:r w:rsidR="00436A56" w:rsidRPr="00644B08">
        <w:rPr>
          <w:rFonts w:cs="Times New Roman"/>
          <w:szCs w:val="24"/>
        </w:rPr>
        <w:lastRenderedPageBreak/>
        <w:t>Правління КС кваліфікаційним вимогам та забезпечує контроль такої відповідності на постійній основі.</w:t>
      </w:r>
    </w:p>
    <w:p w:rsidR="00716738" w:rsidRPr="00644B08" w:rsidRDefault="00BB2B3D">
      <w:pPr>
        <w:pStyle w:val="a7"/>
        <w:jc w:val="both"/>
      </w:pPr>
      <w:bookmarkStart w:id="1" w:name="_Hlk113557906"/>
      <w:r>
        <w:rPr>
          <w:rFonts w:cs="Times New Roman"/>
          <w:szCs w:val="24"/>
        </w:rPr>
        <w:tab/>
        <w:t>4.9. Голова,</w:t>
      </w:r>
      <w:r w:rsidR="00436A56" w:rsidRPr="00644B08">
        <w:rPr>
          <w:rFonts w:cs="Times New Roman"/>
          <w:szCs w:val="24"/>
        </w:rPr>
        <w:t xml:space="preserve"> </w:t>
      </w:r>
      <w:r w:rsidR="00436A56" w:rsidRPr="00BB2B3D">
        <w:rPr>
          <w:rFonts w:cs="Times New Roman"/>
          <w:iCs/>
          <w:szCs w:val="24"/>
        </w:rPr>
        <w:t>головний бухгалтер</w:t>
      </w:r>
      <w:r w:rsidR="00436A56" w:rsidRPr="00644B08">
        <w:rPr>
          <w:rFonts w:cs="Times New Roman"/>
          <w:szCs w:val="24"/>
        </w:rPr>
        <w:t xml:space="preserve"> </w:t>
      </w:r>
      <w:bookmarkEnd w:id="1"/>
      <w:r w:rsidR="00436A56" w:rsidRPr="00644B08">
        <w:rPr>
          <w:rFonts w:cs="Times New Roman"/>
          <w:szCs w:val="24"/>
        </w:rPr>
        <w:t>та члени Правління КС не мають права займати посади в інших кредитних спілках, крім об’єднаної кредитної спілки.</w:t>
      </w:r>
    </w:p>
    <w:p w:rsidR="00716738" w:rsidRPr="00644B08" w:rsidRDefault="00436A56">
      <w:pPr>
        <w:pStyle w:val="a7"/>
        <w:jc w:val="both"/>
      </w:pPr>
      <w:r w:rsidRPr="00644B08">
        <w:rPr>
          <w:rFonts w:cs="Times New Roman"/>
          <w:szCs w:val="24"/>
        </w:rPr>
        <w:tab/>
        <w:t>4.10. Голова правління КС не має права очолювати структурні підрозділи КС та виконувати обов’язки головного бухгалтера КС.</w:t>
      </w:r>
    </w:p>
    <w:p w:rsidR="00716738" w:rsidRPr="00644B08" w:rsidRDefault="00BB2B3D">
      <w:pPr>
        <w:pStyle w:val="a7"/>
        <w:jc w:val="both"/>
      </w:pPr>
      <w:r>
        <w:rPr>
          <w:rFonts w:cs="Times New Roman"/>
          <w:szCs w:val="24"/>
        </w:rPr>
        <w:tab/>
        <w:t>4.11. Голова,</w:t>
      </w:r>
      <w:r w:rsidR="00436A56" w:rsidRPr="00644B08">
        <w:rPr>
          <w:rFonts w:cs="Times New Roman"/>
          <w:szCs w:val="24"/>
        </w:rPr>
        <w:t xml:space="preserve"> </w:t>
      </w:r>
      <w:r w:rsidR="00436A56" w:rsidRPr="00BB2B3D">
        <w:rPr>
          <w:rFonts w:cs="Times New Roman"/>
          <w:iCs/>
          <w:szCs w:val="24"/>
        </w:rPr>
        <w:t>головний бухгалтер</w:t>
      </w:r>
      <w:r w:rsidR="00436A56" w:rsidRPr="00644B08">
        <w:rPr>
          <w:rFonts w:cs="Times New Roman"/>
          <w:szCs w:val="24"/>
        </w:rPr>
        <w:t xml:space="preserve"> та члени Правління КС не мають права входити до складу Спостережної ради КС.</w:t>
      </w:r>
    </w:p>
    <w:p w:rsidR="00716738" w:rsidRPr="00644B08" w:rsidRDefault="00436A56">
      <w:pPr>
        <w:pStyle w:val="a7"/>
        <w:jc w:val="both"/>
      </w:pPr>
      <w:r w:rsidRPr="00644B08">
        <w:rPr>
          <w:rFonts w:cs="Times New Roman"/>
          <w:szCs w:val="24"/>
        </w:rPr>
        <w:tab/>
        <w:t>4.12. Головний бухгалтер КС не має права очолювати Правління КС або виконувати обов’язки Голови правління КС.</w:t>
      </w:r>
    </w:p>
    <w:p w:rsidR="00716738" w:rsidRPr="00644B08" w:rsidRDefault="00436A56">
      <w:pPr>
        <w:pStyle w:val="a7"/>
        <w:jc w:val="both"/>
        <w:rPr>
          <w:rFonts w:cs="Times New Roman"/>
          <w:i/>
          <w:iCs/>
          <w:szCs w:val="24"/>
          <w:shd w:val="clear" w:color="auto" w:fill="FFFF00"/>
        </w:rPr>
      </w:pPr>
      <w:r w:rsidRPr="00644B08">
        <w:rPr>
          <w:rFonts w:cs="Times New Roman"/>
          <w:szCs w:val="24"/>
        </w:rPr>
        <w:tab/>
      </w:r>
    </w:p>
    <w:p w:rsidR="00716738" w:rsidRPr="00644B08" w:rsidRDefault="00436A56">
      <w:pPr>
        <w:pStyle w:val="a7"/>
        <w:jc w:val="center"/>
      </w:pPr>
      <w:r w:rsidRPr="00644B08">
        <w:rPr>
          <w:rFonts w:cs="Times New Roman"/>
          <w:b/>
          <w:bCs/>
          <w:szCs w:val="24"/>
        </w:rPr>
        <w:t>5. Розподіл обов’язків між членами Правління КС</w:t>
      </w:r>
    </w:p>
    <w:p w:rsidR="00716738" w:rsidRPr="00644B08" w:rsidRDefault="00436A56">
      <w:pPr>
        <w:pStyle w:val="a7"/>
        <w:jc w:val="both"/>
      </w:pPr>
      <w:r w:rsidRPr="00644B08">
        <w:rPr>
          <w:rFonts w:cs="Times New Roman"/>
          <w:szCs w:val="24"/>
        </w:rPr>
        <w:tab/>
        <w:t xml:space="preserve">5.1. Голова правління КС очолює та організовує роботу Правління КС та несе відповідальність за його ефективну роботу. </w:t>
      </w:r>
    </w:p>
    <w:p w:rsidR="00716738" w:rsidRPr="00644B08" w:rsidRDefault="00436A56">
      <w:pPr>
        <w:pStyle w:val="a7"/>
        <w:jc w:val="both"/>
      </w:pPr>
      <w:r w:rsidRPr="00644B08">
        <w:rPr>
          <w:rFonts w:cs="Times New Roman"/>
          <w:szCs w:val="24"/>
        </w:rPr>
        <w:tab/>
        <w:t>5.2. Повноваження Голови правління КС в</w:t>
      </w:r>
      <w:r w:rsidR="00BB2B3D">
        <w:rPr>
          <w:rFonts w:cs="Times New Roman"/>
          <w:szCs w:val="24"/>
        </w:rPr>
        <w:t>изначаються п. 10.5 Статуту КС.</w:t>
      </w:r>
    </w:p>
    <w:p w:rsidR="00716738" w:rsidRPr="00644B08" w:rsidRDefault="00436A56">
      <w:pPr>
        <w:pStyle w:val="a7"/>
        <w:jc w:val="both"/>
      </w:pPr>
      <w:r w:rsidRPr="00644B08">
        <w:rPr>
          <w:rFonts w:cs="Times New Roman"/>
          <w:szCs w:val="24"/>
        </w:rPr>
        <w:tab/>
        <w:t>5.3. Голова правління КС:</w:t>
      </w:r>
    </w:p>
    <w:p w:rsidR="00716738" w:rsidRPr="00644B08" w:rsidRDefault="00436A56">
      <w:pPr>
        <w:pStyle w:val="a7"/>
        <w:jc w:val="both"/>
      </w:pPr>
      <w:r w:rsidRPr="00644B08">
        <w:rPr>
          <w:rFonts w:cs="Times New Roman"/>
          <w:szCs w:val="24"/>
        </w:rPr>
        <w:tab/>
        <w:t>- організує поточну роботу Правління;</w:t>
      </w:r>
    </w:p>
    <w:p w:rsidR="00716738" w:rsidRPr="00644B08" w:rsidRDefault="00436A56">
      <w:pPr>
        <w:pStyle w:val="a7"/>
        <w:jc w:val="both"/>
      </w:pPr>
      <w:r w:rsidRPr="00644B08">
        <w:rPr>
          <w:rFonts w:cs="Times New Roman"/>
          <w:szCs w:val="24"/>
        </w:rPr>
        <w:tab/>
        <w:t>- входить до складу кредитного комітету КС за посадою;</w:t>
      </w:r>
    </w:p>
    <w:p w:rsidR="00716738" w:rsidRPr="00644B08" w:rsidRDefault="00436A56">
      <w:pPr>
        <w:pStyle w:val="a7"/>
        <w:jc w:val="both"/>
      </w:pPr>
      <w:r w:rsidRPr="00644B08">
        <w:rPr>
          <w:rFonts w:cs="Times New Roman"/>
          <w:szCs w:val="24"/>
        </w:rPr>
        <w:tab/>
        <w:t>- забезпечує чіткий розподіл обов’язків між членами Правління та ефективний обмін інформацією між ними. Персональний розподіл обов’язків членів Правління затверджується Спостережною радою КС.</w:t>
      </w:r>
    </w:p>
    <w:p w:rsidR="00716738" w:rsidRPr="00644B08" w:rsidRDefault="00436A56">
      <w:pPr>
        <w:pStyle w:val="a7"/>
        <w:jc w:val="both"/>
      </w:pPr>
      <w:r w:rsidRPr="00644B08">
        <w:rPr>
          <w:rFonts w:cs="Times New Roman"/>
          <w:szCs w:val="24"/>
        </w:rPr>
        <w:tab/>
        <w:t>5.4. В разі відсутності голови правління обов’язки голови виконує особа, уповноважена Головою правління.</w:t>
      </w:r>
    </w:p>
    <w:p w:rsidR="00716738" w:rsidRPr="00644B08" w:rsidRDefault="00436A56">
      <w:pPr>
        <w:pStyle w:val="a7"/>
        <w:jc w:val="both"/>
      </w:pPr>
      <w:r w:rsidRPr="00644B08">
        <w:rPr>
          <w:rFonts w:cs="Times New Roman"/>
          <w:szCs w:val="24"/>
        </w:rPr>
        <w:tab/>
        <w:t>5.6. Члени Правління мають постійні обов’язки, що пов’язані із їхніми фаховими знаннями (наприклад, юридичні питання в організації роботи, економічний аналіз і т. ін.).</w:t>
      </w:r>
    </w:p>
    <w:p w:rsidR="00716738" w:rsidRPr="00644B08" w:rsidRDefault="00436A56">
      <w:pPr>
        <w:pStyle w:val="a7"/>
        <w:jc w:val="both"/>
      </w:pPr>
      <w:r w:rsidRPr="00644B08">
        <w:rPr>
          <w:rFonts w:cs="Times New Roman"/>
          <w:szCs w:val="24"/>
        </w:rPr>
        <w:tab/>
        <w:t>Члени Правління можуть мати інші, крім зазначених вище в цьому пункті, обов’язки, визначені рішенням Спостережної ради КС та їх посадовими інструкціями.</w:t>
      </w:r>
    </w:p>
    <w:p w:rsidR="00716738" w:rsidRPr="00644B08" w:rsidRDefault="00716738">
      <w:pPr>
        <w:pStyle w:val="a7"/>
        <w:jc w:val="both"/>
        <w:rPr>
          <w:rFonts w:cs="Times New Roman"/>
          <w:szCs w:val="24"/>
        </w:rPr>
      </w:pPr>
    </w:p>
    <w:p w:rsidR="00716738" w:rsidRPr="00644B08" w:rsidRDefault="00436A56">
      <w:pPr>
        <w:pStyle w:val="a7"/>
        <w:jc w:val="center"/>
      </w:pPr>
      <w:r w:rsidRPr="00644B08">
        <w:rPr>
          <w:rFonts w:cs="Times New Roman"/>
          <w:b/>
          <w:bCs/>
          <w:szCs w:val="24"/>
        </w:rPr>
        <w:t>6. Порядок організації роботи Правління КС</w:t>
      </w:r>
    </w:p>
    <w:p w:rsidR="00716738" w:rsidRPr="00644B08" w:rsidRDefault="00436A56">
      <w:pPr>
        <w:pStyle w:val="a7"/>
        <w:jc w:val="both"/>
      </w:pPr>
      <w:r w:rsidRPr="00644B08">
        <w:rPr>
          <w:rFonts w:cs="Times New Roman"/>
          <w:szCs w:val="24"/>
        </w:rPr>
        <w:tab/>
        <w:t>6.1. Голова правління відповідно до своїх повноважень приймає рішення, з яких видає накази.</w:t>
      </w:r>
    </w:p>
    <w:p w:rsidR="00716738" w:rsidRPr="00644B08" w:rsidRDefault="00436A56">
      <w:pPr>
        <w:pStyle w:val="a7"/>
        <w:jc w:val="both"/>
      </w:pPr>
      <w:r w:rsidRPr="00644B08">
        <w:rPr>
          <w:rFonts w:cs="Times New Roman"/>
          <w:szCs w:val="24"/>
        </w:rPr>
        <w:tab/>
        <w:t xml:space="preserve">6.2. </w:t>
      </w:r>
      <w:r w:rsidR="002567C1">
        <w:rPr>
          <w:rFonts w:cs="Times New Roman"/>
          <w:szCs w:val="24"/>
        </w:rPr>
        <w:t>Ч</w:t>
      </w:r>
      <w:r w:rsidRPr="00644B08">
        <w:rPr>
          <w:rFonts w:cs="Times New Roman"/>
          <w:szCs w:val="24"/>
        </w:rPr>
        <w:t>лени правління працюють відповідно до правил внутрішнього трудового розпорядку, затверджених в установленому законодавством порядку.</w:t>
      </w:r>
    </w:p>
    <w:p w:rsidR="00716738" w:rsidRPr="00644B08" w:rsidRDefault="00436A56">
      <w:pPr>
        <w:pStyle w:val="a7"/>
        <w:jc w:val="both"/>
      </w:pPr>
      <w:r w:rsidRPr="00644B08">
        <w:rPr>
          <w:rFonts w:cs="Times New Roman"/>
          <w:szCs w:val="24"/>
        </w:rPr>
        <w:tab/>
        <w:t>6.3. Основною формою роботи правління є засідання.</w:t>
      </w:r>
    </w:p>
    <w:p w:rsidR="00716738" w:rsidRPr="00644B08" w:rsidRDefault="00436A56">
      <w:pPr>
        <w:pStyle w:val="a7"/>
        <w:jc w:val="both"/>
      </w:pPr>
      <w:r w:rsidRPr="00644B08">
        <w:rPr>
          <w:rFonts w:cs="Times New Roman"/>
          <w:szCs w:val="24"/>
        </w:rPr>
        <w:tab/>
        <w:t>6.4. Засідання правління проводяться у разі потреби.</w:t>
      </w:r>
    </w:p>
    <w:p w:rsidR="00716738" w:rsidRPr="00644B08" w:rsidRDefault="00436A56">
      <w:pPr>
        <w:pStyle w:val="a7"/>
        <w:jc w:val="both"/>
      </w:pPr>
      <w:r w:rsidRPr="00644B08">
        <w:rPr>
          <w:rFonts w:cs="Times New Roman"/>
          <w:szCs w:val="24"/>
        </w:rPr>
        <w:tab/>
        <w:t>6.5. У разі делегування Спостережною радою КС Правлінню повноваження щодо вирішення питань про прийняття нових членів до КС та припинення членства у КС, рішення із зазначених питань приймаються на засіданні правління.</w:t>
      </w:r>
    </w:p>
    <w:p w:rsidR="00716738" w:rsidRPr="00644B08" w:rsidRDefault="00436A56">
      <w:pPr>
        <w:pStyle w:val="a7"/>
        <w:jc w:val="both"/>
      </w:pPr>
      <w:r w:rsidRPr="00644B08">
        <w:rPr>
          <w:rFonts w:cs="Times New Roman"/>
          <w:szCs w:val="24"/>
        </w:rPr>
        <w:tab/>
        <w:t>6.6. Засідання Правління проводяться, як правило, за місцезнаходженням КС.</w:t>
      </w:r>
    </w:p>
    <w:p w:rsidR="00716738" w:rsidRPr="00644B08" w:rsidRDefault="00436A56">
      <w:pPr>
        <w:pStyle w:val="a7"/>
        <w:jc w:val="both"/>
      </w:pPr>
      <w:r w:rsidRPr="00644B08">
        <w:rPr>
          <w:rFonts w:cs="Times New Roman"/>
          <w:szCs w:val="24"/>
        </w:rPr>
        <w:tab/>
        <w:t>6.7. Засідання Правління КС може проводитися у формі:</w:t>
      </w:r>
    </w:p>
    <w:p w:rsidR="00716738" w:rsidRPr="00644B08" w:rsidRDefault="00436A56">
      <w:pPr>
        <w:pStyle w:val="a7"/>
        <w:jc w:val="both"/>
      </w:pPr>
      <w:r w:rsidRPr="00644B08">
        <w:rPr>
          <w:rFonts w:cs="Times New Roman"/>
          <w:szCs w:val="24"/>
        </w:rPr>
        <w:tab/>
        <w:t>- спільної присутності членів Правління у визначеному місці для обговорення питань порядку денного та голосування (далі - у формі спільної присутності);</w:t>
      </w:r>
    </w:p>
    <w:p w:rsidR="00716738" w:rsidRPr="00644B08" w:rsidRDefault="00436A56">
      <w:pPr>
        <w:pStyle w:val="a7"/>
        <w:jc w:val="both"/>
      </w:pPr>
      <w:r w:rsidRPr="00644B08">
        <w:rPr>
          <w:rFonts w:cs="Times New Roman"/>
          <w:szCs w:val="24"/>
        </w:rPr>
        <w:tab/>
        <w:t>- заочного голосування (методом опитування) (далі - у формі заочного голосування).</w:t>
      </w:r>
    </w:p>
    <w:p w:rsidR="00716738" w:rsidRPr="00644B08" w:rsidRDefault="00436A56">
      <w:pPr>
        <w:pStyle w:val="a7"/>
        <w:jc w:val="both"/>
      </w:pPr>
      <w:r w:rsidRPr="00644B08">
        <w:rPr>
          <w:rFonts w:cs="Times New Roman"/>
          <w:szCs w:val="24"/>
        </w:rPr>
        <w:tab/>
        <w:t>6.8. Засідання Правління КС у формі спільної присутності може проводитися з використанням засобів електронного зв’язку (відео- та голосових конференцій тощо) за умови, що кожен член Правління, який бере участь у такому засіданні, може бачити та/або чути та спілкуватися з усіма іншими учасниками засідання Правління. Така форма проведення засідання допускається, якщо жоден із членів Правління не висловив заперечення проти неї.</w:t>
      </w:r>
    </w:p>
    <w:p w:rsidR="00716738" w:rsidRPr="00644B08" w:rsidRDefault="00436A56">
      <w:pPr>
        <w:pStyle w:val="a7"/>
        <w:jc w:val="both"/>
      </w:pPr>
      <w:r w:rsidRPr="00644B08">
        <w:rPr>
          <w:rFonts w:cs="Times New Roman"/>
          <w:szCs w:val="24"/>
        </w:rPr>
        <w:tab/>
        <w:t>6.9. Прийняття рішення у формі заочного голосування допускається, якщо жоден із членів Правління не висловив заперечення проти цього.</w:t>
      </w:r>
    </w:p>
    <w:p w:rsidR="00716738" w:rsidRPr="00644B08" w:rsidRDefault="00436A56">
      <w:pPr>
        <w:pStyle w:val="a7"/>
        <w:jc w:val="both"/>
      </w:pPr>
      <w:r w:rsidRPr="00644B08">
        <w:rPr>
          <w:rFonts w:cs="Times New Roman"/>
          <w:szCs w:val="24"/>
        </w:rPr>
        <w:tab/>
        <w:t>6.10. Рішення з будь-яких питань, що розглядаються Правлінням КС приймається простою більшістю голосів. У разі рівного розподілу голосів вирішальним є голос Голови правління.</w:t>
      </w:r>
    </w:p>
    <w:p w:rsidR="00716738" w:rsidRPr="00644B08" w:rsidRDefault="00436A56">
      <w:pPr>
        <w:pStyle w:val="a7"/>
        <w:jc w:val="both"/>
      </w:pPr>
      <w:r w:rsidRPr="00644B08">
        <w:rPr>
          <w:rFonts w:cs="Times New Roman"/>
          <w:szCs w:val="24"/>
        </w:rPr>
        <w:tab/>
        <w:t>6.11. У разі проведення засідання Правління КС у формі заочного голосування прийняття рішення з питань порядку денного засідання в один із таких способів:</w:t>
      </w:r>
    </w:p>
    <w:p w:rsidR="00716738" w:rsidRPr="00644B08" w:rsidRDefault="00436A56">
      <w:pPr>
        <w:pStyle w:val="a7"/>
        <w:jc w:val="both"/>
      </w:pPr>
      <w:r w:rsidRPr="00644B08">
        <w:rPr>
          <w:rFonts w:cs="Times New Roman"/>
          <w:szCs w:val="24"/>
        </w:rPr>
        <w:lastRenderedPageBreak/>
        <w:tab/>
        <w:t xml:space="preserve">- шляхом заповнення та підписання відповідного бюлетеня для заочного голосування у паперові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який передається/надсилається (в тому числі в електронній формі) Голові правління (або особі, яка виконує його обов’язки) протягом </w:t>
      </w:r>
      <w:r w:rsidR="002567C1">
        <w:rPr>
          <w:rFonts w:cs="Times New Roman"/>
          <w:szCs w:val="24"/>
        </w:rPr>
        <w:t>5</w:t>
      </w:r>
      <w:r w:rsidRPr="00644B08">
        <w:rPr>
          <w:rFonts w:cs="Times New Roman"/>
          <w:szCs w:val="24"/>
        </w:rPr>
        <w:t xml:space="preserve"> днів з дати надсилання бюлетенів;</w:t>
      </w:r>
    </w:p>
    <w:p w:rsidR="00716738" w:rsidRPr="00644B08" w:rsidRDefault="00436A56">
      <w:pPr>
        <w:pStyle w:val="a7"/>
        <w:jc w:val="both"/>
      </w:pPr>
      <w:r w:rsidRPr="00644B08">
        <w:rPr>
          <w:rFonts w:cs="Times New Roman"/>
          <w:szCs w:val="24"/>
        </w:rPr>
        <w:tab/>
        <w:t>- шляхом голосування щодо запропонованого проекту рішення в довільній формі, що дозволяє чітко зрозуміти їх волевиявлення, листом, який у паперові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передається/надсилається (в тому числі в електронній формі) Голові правління (або особі, яка викон</w:t>
      </w:r>
      <w:r w:rsidR="002567C1">
        <w:rPr>
          <w:rFonts w:cs="Times New Roman"/>
          <w:szCs w:val="24"/>
        </w:rPr>
        <w:t>ує його обов’язки) протягом 5</w:t>
      </w:r>
      <w:r w:rsidRPr="00644B08">
        <w:rPr>
          <w:rFonts w:cs="Times New Roman"/>
          <w:szCs w:val="24"/>
        </w:rPr>
        <w:t xml:space="preserve"> днів з дати надсилання проектів рішень.</w:t>
      </w:r>
    </w:p>
    <w:p w:rsidR="00716738" w:rsidRPr="00644B08" w:rsidRDefault="00436A56">
      <w:pPr>
        <w:pStyle w:val="a7"/>
        <w:jc w:val="both"/>
      </w:pPr>
      <w:r w:rsidRPr="00644B08">
        <w:rPr>
          <w:rFonts w:cs="Times New Roman"/>
          <w:szCs w:val="24"/>
        </w:rPr>
        <w:tab/>
        <w:t>6.12. Якщо член Правління не проголосував з питання, винесеного на голосування методом опитування, у визначений п. 6.11. цього Положення строк та в належній формі, він вважається таким, що не взяв участі в голосуванні з відповідного питання. Якщо член Правління не проголосував з жодного питання порядку денного засідання Правління КС, що проводиться у формі заочного голосування, він вважається таким, що не взяв участі в цьому засіданні Правління.</w:t>
      </w:r>
    </w:p>
    <w:p w:rsidR="00716738" w:rsidRPr="00644B08" w:rsidRDefault="00436A56">
      <w:pPr>
        <w:pStyle w:val="a7"/>
        <w:jc w:val="both"/>
      </w:pPr>
      <w:r w:rsidRPr="00644B08">
        <w:rPr>
          <w:rFonts w:cs="Times New Roman"/>
          <w:szCs w:val="24"/>
        </w:rPr>
        <w:tab/>
        <w:t>6.13. Рішення, прийняті Правлінням КС, є обов’язковими до виконання головою та іншими членами правління, структурними та відокремленими підрозділами (за наявності) та працівниками КС.</w:t>
      </w:r>
    </w:p>
    <w:p w:rsidR="00716738" w:rsidRPr="00644B08" w:rsidRDefault="00436A56">
      <w:pPr>
        <w:pStyle w:val="a7"/>
        <w:jc w:val="both"/>
      </w:pPr>
      <w:r w:rsidRPr="00644B08">
        <w:rPr>
          <w:rFonts w:cs="Times New Roman"/>
          <w:szCs w:val="24"/>
        </w:rPr>
        <w:tab/>
        <w:t>Контроль за виконанням рішень, прийнятих Правлінням КС, забезпечує Голова правління КС.</w:t>
      </w:r>
    </w:p>
    <w:p w:rsidR="00716738" w:rsidRPr="00644B08" w:rsidRDefault="00436A56">
      <w:pPr>
        <w:pStyle w:val="a7"/>
        <w:jc w:val="both"/>
      </w:pPr>
      <w:r w:rsidRPr="00644B08">
        <w:rPr>
          <w:rFonts w:cs="Times New Roman"/>
          <w:szCs w:val="24"/>
        </w:rPr>
        <w:tab/>
        <w:t>6.14. Рішення Правління КС оформляється протоколом у паперові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який підписується головою Правління не пізніше трьох робочих днів після проведення засідання. Протоколи є обов'язковими для зберігання відповідно до законодавства України. Відповідальним за зберігання протоколів є голова правління КС.</w:t>
      </w:r>
    </w:p>
    <w:p w:rsidR="00716738" w:rsidRPr="00644B08" w:rsidRDefault="00436A56">
      <w:pPr>
        <w:pStyle w:val="a7"/>
        <w:jc w:val="both"/>
      </w:pPr>
      <w:r w:rsidRPr="00644B08">
        <w:rPr>
          <w:rFonts w:cs="Times New Roman"/>
          <w:szCs w:val="24"/>
        </w:rPr>
        <w:tab/>
        <w:t>6.15. На вимогу членів КС їм видаються для ознайомлення протоколи, а також засвідчені головою правління КС витяги з протоколів.</w:t>
      </w:r>
    </w:p>
    <w:p w:rsidR="00716738" w:rsidRPr="00644B08" w:rsidRDefault="00716738">
      <w:pPr>
        <w:pStyle w:val="a7"/>
        <w:jc w:val="center"/>
        <w:rPr>
          <w:rFonts w:cs="Times New Roman"/>
          <w:szCs w:val="24"/>
        </w:rPr>
      </w:pPr>
    </w:p>
    <w:p w:rsidR="00716738" w:rsidRPr="00644B08" w:rsidRDefault="00436A56">
      <w:pPr>
        <w:pStyle w:val="a7"/>
        <w:jc w:val="center"/>
      </w:pPr>
      <w:r w:rsidRPr="00644B08">
        <w:rPr>
          <w:rFonts w:cs="Times New Roman"/>
          <w:b/>
          <w:bCs/>
          <w:szCs w:val="24"/>
        </w:rPr>
        <w:t xml:space="preserve">7. Порядок забезпечення співпраці та взаємодії з іншими органами управління </w:t>
      </w:r>
      <w:r w:rsidRPr="00644B08">
        <w:rPr>
          <w:rFonts w:cs="Times New Roman"/>
          <w:b/>
          <w:bCs/>
          <w:szCs w:val="24"/>
          <w:lang w:val="ru-RU"/>
        </w:rPr>
        <w:t>К</w:t>
      </w:r>
      <w:r w:rsidRPr="00644B08">
        <w:rPr>
          <w:rFonts w:cs="Times New Roman"/>
          <w:b/>
          <w:bCs/>
          <w:szCs w:val="24"/>
        </w:rPr>
        <w:t>С та залученими на договірних умовах експертами</w:t>
      </w:r>
    </w:p>
    <w:p w:rsidR="00716738" w:rsidRPr="00644B08" w:rsidRDefault="00436A56">
      <w:pPr>
        <w:pStyle w:val="a7"/>
        <w:jc w:val="both"/>
      </w:pPr>
      <w:r w:rsidRPr="00644B08">
        <w:rPr>
          <w:rFonts w:cs="Times New Roman"/>
          <w:szCs w:val="24"/>
        </w:rPr>
        <w:tab/>
        <w:t xml:space="preserve">7.1. Для забезпечення співпраці та взаємодії з іншими органами управління та залученими на договірних умовах експертами встановлюється наступний порядок: </w:t>
      </w:r>
    </w:p>
    <w:p w:rsidR="00716738" w:rsidRPr="00644B08" w:rsidRDefault="00436A56">
      <w:pPr>
        <w:pStyle w:val="a7"/>
        <w:jc w:val="both"/>
      </w:pPr>
      <w:r w:rsidRPr="00644B08">
        <w:rPr>
          <w:rFonts w:cs="Times New Roman"/>
          <w:szCs w:val="24"/>
        </w:rPr>
        <w:tab/>
        <w:t>а)</w:t>
      </w:r>
      <w:r w:rsidRPr="00644B08">
        <w:rPr>
          <w:rFonts w:cs="Times New Roman"/>
          <w:szCs w:val="24"/>
        </w:rPr>
        <w:tab/>
        <w:t>голова правління може брати участь у всіх засіданнях Спостережної ради з правом дорадчого голосу;</w:t>
      </w:r>
    </w:p>
    <w:p w:rsidR="00716738" w:rsidRPr="00644B08" w:rsidRDefault="00436A56">
      <w:pPr>
        <w:pStyle w:val="a7"/>
        <w:jc w:val="both"/>
      </w:pPr>
      <w:r w:rsidRPr="00644B08">
        <w:rPr>
          <w:rFonts w:cs="Times New Roman"/>
          <w:szCs w:val="24"/>
        </w:rPr>
        <w:tab/>
        <w:t>б)</w:t>
      </w:r>
      <w:r w:rsidRPr="00644B08">
        <w:rPr>
          <w:rFonts w:cs="Times New Roman"/>
          <w:szCs w:val="24"/>
        </w:rPr>
        <w:tab/>
        <w:t>голова правління за запитами голови спостережної ради або ревізійної комісії звітує на їх засіданнях про видані накази та протоколи засідань правління в порядку звітування правління про поточний стан діяльності кредитної спілки. Також накази чи протоколи правління доводяться до відома залучених на договірних умовах експертів, якщо вони безпосередньо стосуються діяльності таких експертів;</w:t>
      </w:r>
    </w:p>
    <w:p w:rsidR="00716738" w:rsidRPr="00644B08" w:rsidRDefault="00436A56">
      <w:pPr>
        <w:pStyle w:val="a7"/>
        <w:jc w:val="both"/>
      </w:pPr>
      <w:r w:rsidRPr="00644B08">
        <w:rPr>
          <w:rFonts w:cs="Times New Roman"/>
          <w:szCs w:val="24"/>
        </w:rPr>
        <w:tab/>
        <w:t>в) залучені на договірних умовах експерти подають свої заяви та пропозиції до голови правління та можуть за його рішенням брати участь у розгляді питань, що стосуються їх діяльності з правом дорадчого голосу.</w:t>
      </w:r>
    </w:p>
    <w:p w:rsidR="00716738" w:rsidRPr="00644B08" w:rsidRDefault="00436A56">
      <w:pPr>
        <w:pStyle w:val="a7"/>
        <w:jc w:val="center"/>
      </w:pPr>
      <w:bookmarkStart w:id="2" w:name="_GoBack"/>
      <w:bookmarkEnd w:id="2"/>
      <w:r w:rsidRPr="00644B08">
        <w:rPr>
          <w:b/>
          <w:bCs/>
        </w:rPr>
        <w:t>8. Заключні положення</w:t>
      </w:r>
    </w:p>
    <w:p w:rsidR="00716738" w:rsidRPr="00644B08" w:rsidRDefault="00436A56">
      <w:pPr>
        <w:pStyle w:val="a7"/>
        <w:jc w:val="both"/>
      </w:pPr>
      <w:r w:rsidRPr="00644B08">
        <w:tab/>
        <w:t>8.1. Це Положення набуває чинності з моменту його затвердження Загальними зборами членів КС.</w:t>
      </w:r>
    </w:p>
    <w:p w:rsidR="00716738" w:rsidRPr="00644B08" w:rsidRDefault="00436A56">
      <w:pPr>
        <w:pStyle w:val="a7"/>
        <w:jc w:val="both"/>
      </w:pPr>
      <w:r w:rsidRPr="00644B08">
        <w:tab/>
        <w:t>8.2. У випадку невідповідності будь-якої частини цього Положення законодавству України, в тому числі у зв’язку з прийняттям нових законодавчих актів, або внесенням змін до чинних, це Положення буде діяти лише в частині, яка не суперечить законодавству України, до внесення відповідних змін до цього Положення.</w:t>
      </w:r>
    </w:p>
    <w:p w:rsidR="00716738" w:rsidRPr="00644B08" w:rsidRDefault="00436A56">
      <w:pPr>
        <w:pStyle w:val="a7"/>
        <w:jc w:val="both"/>
      </w:pPr>
      <w:r w:rsidRPr="00644B08">
        <w:tab/>
        <w:t>8.3. Усі питання, не врегульовані цим Положенням, регулюються чинним законодавством України та іншими внутрішніми документами КС.</w:t>
      </w:r>
    </w:p>
    <w:p w:rsidR="00716738" w:rsidRPr="00644B08" w:rsidRDefault="00436A56">
      <w:pPr>
        <w:pStyle w:val="a7"/>
        <w:jc w:val="both"/>
      </w:pPr>
      <w:r w:rsidRPr="00644B08">
        <w:tab/>
        <w:t>8.4. Це Положення переглядається у міру необхідності. Відповідальність за актуалізацію цього Положення покладається на Правління КС.</w:t>
      </w:r>
    </w:p>
    <w:sectPr w:rsidR="00716738" w:rsidRPr="00644B08" w:rsidSect="005737F1">
      <w:pgSz w:w="11906" w:h="16838"/>
      <w:pgMar w:top="567" w:right="849" w:bottom="70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716738"/>
    <w:rsid w:val="001C30FE"/>
    <w:rsid w:val="002567C1"/>
    <w:rsid w:val="002927D8"/>
    <w:rsid w:val="002A7694"/>
    <w:rsid w:val="00436A56"/>
    <w:rsid w:val="004B2C45"/>
    <w:rsid w:val="005737F1"/>
    <w:rsid w:val="00630EDA"/>
    <w:rsid w:val="00644B08"/>
    <w:rsid w:val="00716738"/>
    <w:rsid w:val="00781693"/>
    <w:rsid w:val="00882346"/>
    <w:rsid w:val="00B42406"/>
    <w:rsid w:val="00BB2B3D"/>
    <w:rsid w:val="00C15DEF"/>
    <w:rsid w:val="00EF04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215C5-866F-4D11-BC74-744E4454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ahoma"/>
        <w:sz w:val="24"/>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E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умерация строк"/>
    <w:rsid w:val="00630EDA"/>
  </w:style>
  <w:style w:type="paragraph" w:customStyle="1" w:styleId="1">
    <w:name w:val="Заголовок1"/>
    <w:basedOn w:val="a"/>
    <w:next w:val="a4"/>
    <w:qFormat/>
    <w:rsid w:val="00630EDA"/>
    <w:pPr>
      <w:keepNext/>
      <w:spacing w:before="240" w:after="120"/>
    </w:pPr>
    <w:rPr>
      <w:rFonts w:ascii="Liberation Sans" w:eastAsia="Microsoft YaHei" w:hAnsi="Liberation Sans" w:cs="Arial"/>
      <w:sz w:val="28"/>
      <w:szCs w:val="28"/>
    </w:rPr>
  </w:style>
  <w:style w:type="paragraph" w:styleId="a4">
    <w:name w:val="Body Text"/>
    <w:basedOn w:val="a"/>
    <w:rsid w:val="00630EDA"/>
    <w:pPr>
      <w:spacing w:after="140" w:line="276" w:lineRule="auto"/>
    </w:pPr>
  </w:style>
  <w:style w:type="paragraph" w:styleId="a5">
    <w:name w:val="List"/>
    <w:basedOn w:val="a4"/>
    <w:rsid w:val="00630EDA"/>
    <w:rPr>
      <w:rFonts w:cs="Arial"/>
    </w:rPr>
  </w:style>
  <w:style w:type="paragraph" w:styleId="a6">
    <w:name w:val="caption"/>
    <w:basedOn w:val="a"/>
    <w:qFormat/>
    <w:rsid w:val="00630EDA"/>
    <w:pPr>
      <w:suppressLineNumbers/>
      <w:spacing w:before="120" w:after="120"/>
    </w:pPr>
    <w:rPr>
      <w:rFonts w:cs="Arial"/>
      <w:i/>
      <w:iCs/>
      <w:szCs w:val="24"/>
    </w:rPr>
  </w:style>
  <w:style w:type="paragraph" w:customStyle="1" w:styleId="10">
    <w:name w:val="Указатель1"/>
    <w:basedOn w:val="a"/>
    <w:qFormat/>
    <w:rsid w:val="00630EDA"/>
    <w:pPr>
      <w:suppressLineNumbers/>
    </w:pPr>
    <w:rPr>
      <w:rFonts w:cs="Arial"/>
    </w:rPr>
  </w:style>
  <w:style w:type="paragraph" w:styleId="a7">
    <w:name w:val="No Spacing"/>
    <w:qFormat/>
    <w:rsid w:val="00630EDA"/>
  </w:style>
  <w:style w:type="paragraph" w:styleId="a8">
    <w:name w:val="Revision"/>
    <w:uiPriority w:val="99"/>
    <w:semiHidden/>
    <w:qFormat/>
    <w:rsid w:val="00027EF3"/>
    <w:pPr>
      <w:suppressAutoHyphens w:val="0"/>
    </w:pPr>
  </w:style>
  <w:style w:type="paragraph" w:styleId="a9">
    <w:name w:val="Balloon Text"/>
    <w:basedOn w:val="a"/>
    <w:link w:val="aa"/>
    <w:uiPriority w:val="99"/>
    <w:semiHidden/>
    <w:unhideWhenUsed/>
    <w:rsid w:val="005737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3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11183</Words>
  <Characters>6375</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Admin</cp:lastModifiedBy>
  <cp:revision>9</cp:revision>
  <cp:lastPrinted>2022-10-04T10:53:00Z</cp:lastPrinted>
  <dcterms:created xsi:type="dcterms:W3CDTF">2022-09-14T17:58:00Z</dcterms:created>
  <dcterms:modified xsi:type="dcterms:W3CDTF">2022-10-04T10:53:00Z</dcterms:modified>
  <dc:language>uk-UA</dc:language>
</cp:coreProperties>
</file>