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AE" w:rsidRPr="00E802D4" w:rsidRDefault="00B028D7">
      <w:pPr>
        <w:pStyle w:val="a7"/>
        <w:ind w:left="4819"/>
        <w:jc w:val="both"/>
      </w:pPr>
      <w:bookmarkStart w:id="0" w:name="_GoBack"/>
      <w:bookmarkEnd w:id="0"/>
      <w:r w:rsidRPr="00E802D4">
        <w:rPr>
          <w:rFonts w:cs="Times New Roman"/>
          <w:szCs w:val="24"/>
        </w:rPr>
        <w:t>Затверджено</w:t>
      </w:r>
    </w:p>
    <w:p w:rsidR="006362AE" w:rsidRPr="00E802D4" w:rsidRDefault="00B028D7">
      <w:pPr>
        <w:pStyle w:val="a7"/>
        <w:ind w:left="4819"/>
        <w:jc w:val="both"/>
      </w:pPr>
      <w:r w:rsidRPr="00E802D4">
        <w:rPr>
          <w:rFonts w:cs="Times New Roman"/>
          <w:szCs w:val="24"/>
        </w:rPr>
        <w:t>рішенням загальних зборів</w:t>
      </w:r>
    </w:p>
    <w:p w:rsidR="006362AE" w:rsidRPr="00E802D4" w:rsidRDefault="00B028D7">
      <w:pPr>
        <w:pStyle w:val="a7"/>
        <w:ind w:left="4819"/>
        <w:jc w:val="both"/>
      </w:pPr>
      <w:r w:rsidRPr="00E802D4">
        <w:rPr>
          <w:rFonts w:cs="Times New Roman"/>
          <w:szCs w:val="24"/>
        </w:rPr>
        <w:t>Кредитної спілки "</w:t>
      </w:r>
      <w:r>
        <w:rPr>
          <w:rFonts w:cs="Times New Roman"/>
          <w:szCs w:val="24"/>
          <w:lang w:val="en-US"/>
        </w:rPr>
        <w:t>C</w:t>
      </w:r>
      <w:proofErr w:type="spellStart"/>
      <w:r>
        <w:rPr>
          <w:rFonts w:cs="Times New Roman"/>
          <w:szCs w:val="24"/>
        </w:rPr>
        <w:t>амопоміч</w:t>
      </w:r>
      <w:proofErr w:type="spellEnd"/>
      <w:r w:rsidRPr="00E802D4">
        <w:rPr>
          <w:rFonts w:cs="Times New Roman"/>
          <w:szCs w:val="24"/>
        </w:rPr>
        <w:t>"</w:t>
      </w:r>
    </w:p>
    <w:p w:rsidR="006362AE" w:rsidRPr="00E802D4" w:rsidRDefault="00B028D7">
      <w:pPr>
        <w:pStyle w:val="a7"/>
        <w:ind w:left="4819"/>
        <w:jc w:val="both"/>
      </w:pPr>
      <w:r w:rsidRPr="00E802D4">
        <w:rPr>
          <w:rFonts w:cs="Times New Roman"/>
          <w:szCs w:val="24"/>
        </w:rPr>
        <w:t xml:space="preserve">протокол № </w:t>
      </w:r>
      <w:r w:rsidR="00AA4D81">
        <w:rPr>
          <w:rFonts w:cs="Times New Roman"/>
          <w:szCs w:val="24"/>
        </w:rPr>
        <w:t>26</w:t>
      </w:r>
      <w:r w:rsidRPr="00E802D4">
        <w:rPr>
          <w:rFonts w:cs="Times New Roman"/>
          <w:szCs w:val="24"/>
        </w:rPr>
        <w:t xml:space="preserve"> від </w:t>
      </w:r>
      <w:r w:rsidR="00AA4D81">
        <w:rPr>
          <w:rFonts w:cs="Times New Roman"/>
          <w:szCs w:val="24"/>
        </w:rPr>
        <w:t>04</w:t>
      </w:r>
      <w:r w:rsidRPr="00E802D4">
        <w:rPr>
          <w:rFonts w:cs="Times New Roman"/>
          <w:szCs w:val="24"/>
        </w:rPr>
        <w:t xml:space="preserve"> </w:t>
      </w:r>
      <w:r w:rsidR="00AA4D81">
        <w:rPr>
          <w:rFonts w:cs="Times New Roman"/>
          <w:szCs w:val="24"/>
        </w:rPr>
        <w:t>жовтня</w:t>
      </w:r>
      <w:r w:rsidRPr="00E802D4">
        <w:rPr>
          <w:rFonts w:cs="Times New Roman"/>
          <w:szCs w:val="24"/>
        </w:rPr>
        <w:t xml:space="preserve"> 20</w:t>
      </w:r>
      <w:r w:rsidR="00AA4D81">
        <w:rPr>
          <w:rFonts w:cs="Times New Roman"/>
          <w:szCs w:val="24"/>
        </w:rPr>
        <w:t>22</w:t>
      </w:r>
      <w:r w:rsidRPr="00E802D4">
        <w:rPr>
          <w:rFonts w:cs="Times New Roman"/>
          <w:szCs w:val="24"/>
        </w:rPr>
        <w:t xml:space="preserve"> р.</w:t>
      </w:r>
    </w:p>
    <w:p w:rsidR="006362AE" w:rsidRPr="00E802D4" w:rsidRDefault="006362AE">
      <w:pPr>
        <w:pStyle w:val="a7"/>
        <w:jc w:val="both"/>
        <w:rPr>
          <w:rFonts w:cs="Times New Roman"/>
          <w:szCs w:val="24"/>
        </w:rPr>
      </w:pPr>
    </w:p>
    <w:p w:rsidR="006362AE" w:rsidRPr="00E802D4" w:rsidRDefault="00B028D7">
      <w:pPr>
        <w:pStyle w:val="a7"/>
        <w:jc w:val="center"/>
      </w:pPr>
      <w:r w:rsidRPr="00E802D4">
        <w:rPr>
          <w:rFonts w:cs="Times New Roman"/>
          <w:szCs w:val="24"/>
        </w:rPr>
        <w:t>ПОЛОЖЕННЯ</w:t>
      </w:r>
    </w:p>
    <w:p w:rsidR="006362AE" w:rsidRPr="00E802D4" w:rsidRDefault="00B028D7">
      <w:pPr>
        <w:pStyle w:val="a7"/>
        <w:jc w:val="center"/>
      </w:pPr>
      <w:r w:rsidRPr="00E802D4">
        <w:rPr>
          <w:rFonts w:cs="Times New Roman"/>
          <w:szCs w:val="24"/>
        </w:rPr>
        <w:t>ПРО СПОСТЕРЕЖНУ РАДУ</w:t>
      </w:r>
    </w:p>
    <w:p w:rsidR="006362AE" w:rsidRPr="00E802D4" w:rsidRDefault="00B028D7">
      <w:pPr>
        <w:pStyle w:val="a7"/>
        <w:jc w:val="center"/>
      </w:pPr>
      <w:r w:rsidRPr="00E802D4">
        <w:rPr>
          <w:rFonts w:cs="Times New Roman"/>
          <w:szCs w:val="24"/>
        </w:rPr>
        <w:t>КРЕДИТН</w:t>
      </w:r>
      <w:r>
        <w:rPr>
          <w:rFonts w:cs="Times New Roman"/>
          <w:szCs w:val="24"/>
        </w:rPr>
        <w:t>ОЇ СПІЛКИ "Самопоміч</w:t>
      </w:r>
      <w:r w:rsidRPr="00E802D4">
        <w:rPr>
          <w:rFonts w:cs="Times New Roman"/>
          <w:szCs w:val="24"/>
        </w:rPr>
        <w:t>"</w:t>
      </w:r>
    </w:p>
    <w:p w:rsidR="006362AE" w:rsidRPr="00E802D4" w:rsidRDefault="00B028D7">
      <w:pPr>
        <w:pStyle w:val="a7"/>
        <w:jc w:val="center"/>
      </w:pPr>
      <w:r w:rsidRPr="00E802D4">
        <w:rPr>
          <w:rFonts w:cs="Times New Roman"/>
          <w:szCs w:val="24"/>
        </w:rPr>
        <w:t>(нова редакція)</w:t>
      </w:r>
    </w:p>
    <w:p w:rsidR="006362AE" w:rsidRPr="00E802D4" w:rsidRDefault="006362AE">
      <w:pPr>
        <w:pStyle w:val="a7"/>
        <w:jc w:val="both"/>
        <w:rPr>
          <w:rFonts w:cs="Times New Roman"/>
          <w:szCs w:val="24"/>
        </w:rPr>
      </w:pPr>
    </w:p>
    <w:p w:rsidR="006362AE" w:rsidRPr="00E802D4" w:rsidRDefault="00B028D7">
      <w:pPr>
        <w:pStyle w:val="a7"/>
        <w:jc w:val="center"/>
      </w:pPr>
      <w:r w:rsidRPr="00E802D4">
        <w:rPr>
          <w:rFonts w:cs="Times New Roman"/>
          <w:b/>
          <w:bCs/>
          <w:szCs w:val="24"/>
        </w:rPr>
        <w:t>1.  Загальні положення</w:t>
      </w:r>
    </w:p>
    <w:p w:rsidR="006362AE" w:rsidRPr="00E802D4" w:rsidRDefault="00B028D7">
      <w:pPr>
        <w:pStyle w:val="a7"/>
        <w:jc w:val="both"/>
      </w:pPr>
      <w:r w:rsidRPr="00E802D4">
        <w:rPr>
          <w:rFonts w:cs="Times New Roman"/>
          <w:szCs w:val="24"/>
        </w:rPr>
        <w:tab/>
        <w:t>1.1. Положення про Спостережну раду КРЕДИТНОЇ СПІЛКИ “</w:t>
      </w:r>
      <w:r>
        <w:rPr>
          <w:rFonts w:cs="Times New Roman"/>
          <w:szCs w:val="24"/>
        </w:rPr>
        <w:t>Самопоміч</w:t>
      </w:r>
      <w:r w:rsidRPr="00E802D4">
        <w:rPr>
          <w:rFonts w:cs="Times New Roman"/>
          <w:szCs w:val="24"/>
        </w:rPr>
        <w:t xml:space="preserve">” (далі – Положення) є внутрішнім документом </w:t>
      </w:r>
      <w:r>
        <w:rPr>
          <w:rFonts w:cs="Times New Roman"/>
          <w:szCs w:val="24"/>
        </w:rPr>
        <w:t>КРЕДИТНОЇ СПІЛКИ “Самопоміч</w:t>
      </w:r>
      <w:r w:rsidRPr="00E802D4">
        <w:rPr>
          <w:rFonts w:cs="Times New Roman"/>
          <w:szCs w:val="24"/>
        </w:rPr>
        <w:t>” (далі – КС), яке визначає правовий статус, порядок формування та організацію роботи Спостережної ради КС, а також її обов’язки, відповідальність, способи прийняття рішень, порядок обміну інформацією і взаємодію з іншими органами КС.</w:t>
      </w:r>
    </w:p>
    <w:p w:rsidR="006362AE" w:rsidRPr="00E802D4" w:rsidRDefault="00B028D7">
      <w:pPr>
        <w:pStyle w:val="a7"/>
        <w:jc w:val="both"/>
      </w:pPr>
      <w:r w:rsidRPr="00E802D4">
        <w:rPr>
          <w:rFonts w:cs="Times New Roman"/>
          <w:szCs w:val="24"/>
        </w:rPr>
        <w:tab/>
        <w:t>1.2. Положення розроблено відповідно до вимог чинного законодавства на підставі:</w:t>
      </w:r>
    </w:p>
    <w:p w:rsidR="006362AE" w:rsidRPr="00E802D4" w:rsidRDefault="00B028D7">
      <w:pPr>
        <w:pStyle w:val="a7"/>
        <w:jc w:val="both"/>
      </w:pPr>
      <w:r w:rsidRPr="00E802D4">
        <w:rPr>
          <w:rFonts w:cs="Times New Roman"/>
          <w:szCs w:val="24"/>
        </w:rPr>
        <w:tab/>
        <w:t>Конституції України;</w:t>
      </w:r>
    </w:p>
    <w:p w:rsidR="006362AE" w:rsidRPr="00E802D4" w:rsidRDefault="00B028D7">
      <w:pPr>
        <w:pStyle w:val="a7"/>
        <w:jc w:val="both"/>
      </w:pPr>
      <w:r w:rsidRPr="00E802D4">
        <w:rPr>
          <w:rFonts w:cs="Times New Roman"/>
          <w:szCs w:val="24"/>
        </w:rPr>
        <w:tab/>
        <w:t>Цивільного кодексу України;</w:t>
      </w:r>
    </w:p>
    <w:p w:rsidR="006362AE" w:rsidRPr="00E802D4" w:rsidRDefault="00B028D7">
      <w:pPr>
        <w:pStyle w:val="a7"/>
        <w:jc w:val="both"/>
      </w:pPr>
      <w:r w:rsidRPr="00E802D4">
        <w:rPr>
          <w:rFonts w:cs="Times New Roman"/>
          <w:szCs w:val="24"/>
        </w:rPr>
        <w:tab/>
        <w:t>Господарського  кодексу України;</w:t>
      </w:r>
    </w:p>
    <w:p w:rsidR="006362AE" w:rsidRPr="00E802D4" w:rsidRDefault="00B028D7">
      <w:pPr>
        <w:pStyle w:val="a7"/>
        <w:jc w:val="both"/>
      </w:pPr>
      <w:r w:rsidRPr="00E802D4">
        <w:rPr>
          <w:rFonts w:cs="Times New Roman"/>
          <w:szCs w:val="24"/>
        </w:rPr>
        <w:tab/>
        <w:t>Закону України “Про фінансові послуги та державне регулювання ринків фінансових послуг”;</w:t>
      </w:r>
    </w:p>
    <w:p w:rsidR="006362AE" w:rsidRPr="00E802D4" w:rsidRDefault="00B028D7">
      <w:pPr>
        <w:pStyle w:val="a7"/>
        <w:jc w:val="both"/>
      </w:pPr>
      <w:r w:rsidRPr="00E802D4">
        <w:rPr>
          <w:rFonts w:cs="Times New Roman"/>
          <w:szCs w:val="24"/>
        </w:rPr>
        <w:tab/>
        <w:t>Закону України “Про кредитні спілки”;</w:t>
      </w:r>
    </w:p>
    <w:p w:rsidR="006362AE" w:rsidRPr="00E802D4" w:rsidRDefault="00B028D7">
      <w:pPr>
        <w:pStyle w:val="a7"/>
        <w:jc w:val="both"/>
      </w:pPr>
      <w:r w:rsidRPr="00E802D4">
        <w:rPr>
          <w:rFonts w:cs="Times New Roman"/>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р. № 153.</w:t>
      </w:r>
    </w:p>
    <w:p w:rsidR="006362AE" w:rsidRPr="00E802D4" w:rsidRDefault="00B028D7">
      <w:pPr>
        <w:pStyle w:val="a7"/>
        <w:jc w:val="both"/>
      </w:pPr>
      <w:r w:rsidRPr="00E802D4">
        <w:rPr>
          <w:rFonts w:cs="Times New Roman"/>
          <w:szCs w:val="24"/>
        </w:rPr>
        <w:tab/>
        <w:t xml:space="preserve">Статуту КРЕДИТНОЇ </w:t>
      </w:r>
      <w:r>
        <w:rPr>
          <w:rFonts w:cs="Times New Roman"/>
          <w:szCs w:val="24"/>
        </w:rPr>
        <w:t>СПІЛКИ “Самопоміч</w:t>
      </w:r>
      <w:r w:rsidRPr="00E802D4">
        <w:rPr>
          <w:rFonts w:cs="Times New Roman"/>
          <w:szCs w:val="24"/>
        </w:rPr>
        <w:t>”.</w:t>
      </w:r>
    </w:p>
    <w:p w:rsidR="006362AE" w:rsidRPr="00E802D4" w:rsidRDefault="00B028D7">
      <w:pPr>
        <w:pStyle w:val="a7"/>
        <w:jc w:val="both"/>
      </w:pPr>
      <w:r w:rsidRPr="00E802D4">
        <w:rPr>
          <w:rFonts w:cs="Times New Roman"/>
          <w:szCs w:val="24"/>
        </w:rPr>
        <w:tab/>
        <w:t xml:space="preserve">1.3. Розроблений КС </w:t>
      </w:r>
      <w:proofErr w:type="spellStart"/>
      <w:r w:rsidRPr="00E802D4">
        <w:rPr>
          <w:rFonts w:cs="Times New Roman"/>
          <w:szCs w:val="24"/>
        </w:rPr>
        <w:t>проєкт</w:t>
      </w:r>
      <w:proofErr w:type="spellEnd"/>
      <w:r w:rsidRPr="00E802D4">
        <w:rPr>
          <w:rFonts w:cs="Times New Roman"/>
          <w:szCs w:val="24"/>
        </w:rPr>
        <w:t xml:space="preserve"> Положення погоджується Спостережною радою КС та подається на затвердження Загальним зборам членів КС.</w:t>
      </w:r>
    </w:p>
    <w:p w:rsidR="006362AE" w:rsidRPr="00E802D4" w:rsidRDefault="00B028D7">
      <w:pPr>
        <w:pStyle w:val="a7"/>
        <w:jc w:val="both"/>
      </w:pPr>
      <w:r w:rsidRPr="00E802D4">
        <w:rPr>
          <w:rFonts w:cs="Times New Roman"/>
          <w:szCs w:val="24"/>
        </w:rPr>
        <w:tab/>
        <w:t>1.4. Положення затверджується Загальними зборами членів КС і може бути змінене та доповнене лише за рішенням Загальних зборів членів КС.</w:t>
      </w:r>
    </w:p>
    <w:p w:rsidR="006362AE" w:rsidRPr="00E802D4" w:rsidRDefault="006362AE">
      <w:pPr>
        <w:pStyle w:val="a7"/>
        <w:jc w:val="both"/>
        <w:rPr>
          <w:rFonts w:cs="Times New Roman"/>
          <w:szCs w:val="24"/>
        </w:rPr>
      </w:pPr>
    </w:p>
    <w:p w:rsidR="006362AE" w:rsidRPr="00E802D4" w:rsidRDefault="00B028D7">
      <w:pPr>
        <w:pStyle w:val="a7"/>
        <w:jc w:val="center"/>
      </w:pPr>
      <w:r w:rsidRPr="00E802D4">
        <w:rPr>
          <w:rFonts w:cs="Times New Roman"/>
          <w:b/>
          <w:bCs/>
          <w:szCs w:val="24"/>
        </w:rPr>
        <w:t>2. Правовий статус Спостережної ради КС</w:t>
      </w:r>
    </w:p>
    <w:p w:rsidR="006362AE" w:rsidRPr="00E802D4" w:rsidRDefault="00B028D7">
      <w:pPr>
        <w:pStyle w:val="a7"/>
        <w:jc w:val="both"/>
      </w:pPr>
      <w:r w:rsidRPr="00E802D4">
        <w:rPr>
          <w:rFonts w:cs="Times New Roman"/>
          <w:szCs w:val="24"/>
        </w:rPr>
        <w:tab/>
        <w:t>2.1. Спостережна рада КС є колегіальним органом управління КС, який представляє інтереси членів кредитної спілки в період між загальними зборами та, в межах своєї компетенції, визначеної Законом України “Про кредитні спілки”, Статутом КС та цим Положенням, контролює і регулює діяльність правління та кредитного комітету.</w:t>
      </w:r>
    </w:p>
    <w:p w:rsidR="006362AE" w:rsidRPr="00E802D4" w:rsidRDefault="00B028D7">
      <w:pPr>
        <w:pStyle w:val="a7"/>
        <w:jc w:val="both"/>
      </w:pPr>
      <w:r w:rsidRPr="00E802D4">
        <w:rPr>
          <w:rFonts w:cs="Times New Roman"/>
          <w:szCs w:val="24"/>
        </w:rPr>
        <w:tab/>
        <w:t>2.2. Спостережна рада діє відповідно до законодавства, Статуту КС, цього Положення та інших внутрішніх документів КС.</w:t>
      </w:r>
    </w:p>
    <w:p w:rsidR="006362AE" w:rsidRPr="00E802D4" w:rsidRDefault="00B028D7">
      <w:pPr>
        <w:pStyle w:val="a7"/>
        <w:jc w:val="both"/>
      </w:pPr>
      <w:r w:rsidRPr="00E802D4">
        <w:rPr>
          <w:rFonts w:cs="Times New Roman"/>
          <w:szCs w:val="24"/>
        </w:rPr>
        <w:tab/>
        <w:t>2.3. Спостережна рада КС не бере участі в поточному управлінні КС.</w:t>
      </w:r>
    </w:p>
    <w:p w:rsidR="006362AE" w:rsidRPr="00E802D4" w:rsidRDefault="00B028D7">
      <w:pPr>
        <w:pStyle w:val="a7"/>
        <w:jc w:val="both"/>
      </w:pPr>
      <w:r w:rsidRPr="00E802D4">
        <w:rPr>
          <w:rFonts w:cs="Times New Roman"/>
          <w:szCs w:val="24"/>
        </w:rPr>
        <w:tab/>
        <w:t>2.4. Спостережна рада підзвітна загальним зборам членів КС.</w:t>
      </w:r>
    </w:p>
    <w:p w:rsidR="006362AE" w:rsidRPr="00E802D4" w:rsidRDefault="00B028D7">
      <w:pPr>
        <w:pStyle w:val="a7"/>
        <w:jc w:val="both"/>
      </w:pPr>
      <w:r w:rsidRPr="00E802D4">
        <w:rPr>
          <w:rFonts w:cs="Times New Roman"/>
          <w:szCs w:val="24"/>
        </w:rPr>
        <w:tab/>
        <w:t>2.5. Компетенція Спостережної ради КС, зокрема її виключна компетенція, визначаються законодавством і Статутом КС.</w:t>
      </w:r>
    </w:p>
    <w:p w:rsidR="006362AE" w:rsidRPr="00E802D4" w:rsidRDefault="00B028D7">
      <w:pPr>
        <w:pStyle w:val="a7"/>
        <w:jc w:val="both"/>
      </w:pPr>
      <w:r w:rsidRPr="00E802D4">
        <w:rPr>
          <w:rFonts w:cs="Times New Roman"/>
          <w:szCs w:val="24"/>
        </w:rPr>
        <w:tab/>
        <w:t>Питання, що належать до виключної компетенції Спостережної ради КС, не можуть вирішуватися іншими органами управління КС, крім випадків, встановлених законодавством і Статутом КС.</w:t>
      </w:r>
    </w:p>
    <w:p w:rsidR="006362AE" w:rsidRPr="00E802D4" w:rsidRDefault="00B028D7">
      <w:pPr>
        <w:pStyle w:val="a7"/>
        <w:jc w:val="both"/>
      </w:pPr>
      <w:r w:rsidRPr="00E802D4">
        <w:rPr>
          <w:rFonts w:cs="Times New Roman"/>
          <w:szCs w:val="24"/>
        </w:rPr>
        <w:tab/>
        <w:t>Повноваження Спостережної ради КС визначаються законодавством, Статутом КС та цим Положенням.</w:t>
      </w:r>
    </w:p>
    <w:p w:rsidR="006362AE" w:rsidRPr="00E802D4" w:rsidRDefault="00B028D7">
      <w:pPr>
        <w:pStyle w:val="a7"/>
        <w:jc w:val="both"/>
      </w:pPr>
      <w:r w:rsidRPr="00E802D4">
        <w:rPr>
          <w:rFonts w:cs="Times New Roman"/>
          <w:szCs w:val="24"/>
        </w:rPr>
        <w:tab/>
        <w:t>2.6. Для виконання своїх повноважень Спостережна рада КС має право:</w:t>
      </w:r>
    </w:p>
    <w:p w:rsidR="006362AE" w:rsidRPr="00E802D4" w:rsidRDefault="00B028D7">
      <w:pPr>
        <w:pStyle w:val="a7"/>
        <w:jc w:val="both"/>
      </w:pPr>
      <w:r w:rsidRPr="00E802D4">
        <w:rPr>
          <w:rFonts w:cs="Times New Roman"/>
          <w:szCs w:val="24"/>
        </w:rPr>
        <w:tab/>
        <w:t xml:space="preserve">- скликати загальні збори членів КС з дотриманням вимог, передбачених законодавством та Статутом КС; </w:t>
      </w:r>
    </w:p>
    <w:p w:rsidR="006362AE" w:rsidRPr="00E802D4" w:rsidRDefault="00B028D7">
      <w:pPr>
        <w:pStyle w:val="a7"/>
        <w:jc w:val="both"/>
      </w:pPr>
      <w:r w:rsidRPr="00E802D4">
        <w:rPr>
          <w:rFonts w:cs="Times New Roman"/>
          <w:szCs w:val="24"/>
        </w:rPr>
        <w:tab/>
        <w:t>- отримувати будь-яку інформацію та документи КС, у тому числі інформацію з обмеженим доступом; отримувати копії документів;</w:t>
      </w:r>
    </w:p>
    <w:p w:rsidR="006362AE" w:rsidRPr="00E802D4" w:rsidRDefault="00B028D7">
      <w:pPr>
        <w:pStyle w:val="a7"/>
        <w:jc w:val="both"/>
      </w:pPr>
      <w:r w:rsidRPr="00E802D4">
        <w:rPr>
          <w:rFonts w:cs="Times New Roman"/>
          <w:szCs w:val="24"/>
        </w:rPr>
        <w:tab/>
        <w:t>- заслуховувати звіти правління, кредитного комітету та внутрішнього аудитора/керівника підрозділу внутрішнього аудиту з окремих питань діяльності КС;</w:t>
      </w:r>
    </w:p>
    <w:p w:rsidR="006362AE" w:rsidRPr="00E802D4" w:rsidRDefault="00B028D7">
      <w:pPr>
        <w:pStyle w:val="a7"/>
        <w:jc w:val="both"/>
      </w:pPr>
      <w:r w:rsidRPr="00E802D4">
        <w:rPr>
          <w:rFonts w:cs="Times New Roman"/>
          <w:szCs w:val="24"/>
        </w:rPr>
        <w:lastRenderedPageBreak/>
        <w:tab/>
        <w:t>- контролювати виконання кошторису (бюджету) КС;</w:t>
      </w:r>
    </w:p>
    <w:p w:rsidR="006362AE" w:rsidRPr="00E802D4" w:rsidRDefault="00B028D7">
      <w:pPr>
        <w:pStyle w:val="a7"/>
        <w:jc w:val="both"/>
      </w:pPr>
      <w:r w:rsidRPr="00E802D4">
        <w:rPr>
          <w:rFonts w:cs="Times New Roman"/>
          <w:szCs w:val="24"/>
        </w:rPr>
        <w:tab/>
        <w:t>- визначати делегатів на конференції та інші заходи об’єднань та асоціацій кредитних спілок, а також інших установ та організацій;</w:t>
      </w:r>
    </w:p>
    <w:p w:rsidR="006362AE" w:rsidRPr="00E802D4" w:rsidRDefault="00B028D7">
      <w:pPr>
        <w:pStyle w:val="a7"/>
        <w:jc w:val="both"/>
      </w:pPr>
      <w:r w:rsidRPr="00E802D4">
        <w:rPr>
          <w:rFonts w:cs="Times New Roman"/>
          <w:szCs w:val="24"/>
        </w:rPr>
        <w:tab/>
        <w:t>- приймати рішення про списання неповернених кредитів;</w:t>
      </w:r>
    </w:p>
    <w:p w:rsidR="006362AE" w:rsidRPr="00E802D4" w:rsidRDefault="00B028D7">
      <w:pPr>
        <w:pStyle w:val="a7"/>
        <w:jc w:val="both"/>
      </w:pPr>
      <w:r w:rsidRPr="00E802D4">
        <w:rPr>
          <w:rFonts w:cs="Times New Roman"/>
          <w:szCs w:val="24"/>
        </w:rPr>
        <w:tab/>
        <w:t>- схвалювати проекти звітів спостережної ради, правління та кредитного комітету до загальних зборів;</w:t>
      </w:r>
    </w:p>
    <w:p w:rsidR="006362AE" w:rsidRPr="00E802D4" w:rsidRDefault="00B028D7">
      <w:pPr>
        <w:pStyle w:val="a7"/>
        <w:jc w:val="both"/>
      </w:pPr>
      <w:r w:rsidRPr="00E802D4">
        <w:rPr>
          <w:rFonts w:cs="Times New Roman"/>
          <w:szCs w:val="24"/>
        </w:rPr>
        <w:tab/>
        <w:t>- вимагати проведення ревізійною комісією КС позапланові перевірки фінансово-господарської діяльності КС;</w:t>
      </w:r>
    </w:p>
    <w:p w:rsidR="006362AE" w:rsidRPr="00E802D4" w:rsidRDefault="00B028D7">
      <w:pPr>
        <w:pStyle w:val="a7"/>
        <w:jc w:val="both"/>
      </w:pPr>
      <w:r w:rsidRPr="00E802D4">
        <w:rPr>
          <w:rFonts w:cs="Times New Roman"/>
          <w:szCs w:val="24"/>
        </w:rPr>
        <w:tab/>
        <w:t>- погоджувати рішення ревізійної комісії про залучення на договірних засадах до проведення перевірок зовнішніх експертів з числа осіб, які не перебувають у трудових відносинах з КС;</w:t>
      </w:r>
    </w:p>
    <w:p w:rsidR="006362AE" w:rsidRPr="00E802D4" w:rsidRDefault="00B028D7">
      <w:pPr>
        <w:pStyle w:val="a7"/>
        <w:jc w:val="both"/>
      </w:pPr>
      <w:r w:rsidRPr="00E802D4">
        <w:rPr>
          <w:rFonts w:cs="Times New Roman"/>
          <w:szCs w:val="24"/>
        </w:rPr>
        <w:tab/>
        <w:t>- приймати рішення про делегування частини належних їй повноважень до компетенції правління, крім тих, що віднесені Статутом КС до її виключної компетенції;</w:t>
      </w:r>
    </w:p>
    <w:p w:rsidR="006362AE" w:rsidRPr="00E802D4" w:rsidRDefault="00B028D7">
      <w:pPr>
        <w:pStyle w:val="a7"/>
        <w:jc w:val="both"/>
      </w:pPr>
      <w:r w:rsidRPr="00E802D4">
        <w:rPr>
          <w:rFonts w:cs="Times New Roman"/>
          <w:szCs w:val="24"/>
        </w:rPr>
        <w:tab/>
        <w:t>- приймати інші рішення з питань діяльності КС, за винятком тих, що належать до виключної компетенції загальних зборів членів КС, інших органів чи працівників КС.</w:t>
      </w:r>
    </w:p>
    <w:p w:rsidR="006362AE" w:rsidRPr="00E802D4" w:rsidRDefault="00B028D7">
      <w:pPr>
        <w:pStyle w:val="a7"/>
        <w:jc w:val="both"/>
      </w:pPr>
      <w:r w:rsidRPr="00E802D4">
        <w:rPr>
          <w:rFonts w:cs="Times New Roman"/>
          <w:szCs w:val="24"/>
        </w:rPr>
        <w:tab/>
        <w:t>2.7. Спостережна рада КС в межах своєї компетенції зобов’язана:</w:t>
      </w:r>
    </w:p>
    <w:p w:rsidR="006362AE" w:rsidRPr="00E802D4" w:rsidRDefault="00B028D7">
      <w:pPr>
        <w:pStyle w:val="a7"/>
        <w:jc w:val="both"/>
      </w:pPr>
      <w:r w:rsidRPr="00E802D4">
        <w:rPr>
          <w:rFonts w:cs="Times New Roman"/>
          <w:szCs w:val="24"/>
        </w:rPr>
        <w:tab/>
        <w:t>- діяти з метою захисту інтересів КС та членів КС;</w:t>
      </w:r>
    </w:p>
    <w:p w:rsidR="006362AE" w:rsidRPr="00E802D4" w:rsidRDefault="00B028D7">
      <w:pPr>
        <w:pStyle w:val="a7"/>
        <w:jc w:val="both"/>
      </w:pPr>
      <w:r w:rsidRPr="00E802D4">
        <w:rPr>
          <w:rFonts w:cs="Times New Roman"/>
          <w:szCs w:val="24"/>
        </w:rPr>
        <w:tab/>
        <w:t>- керуватися у своїй діяльності чинним законодавством України, Статутом КС, цим Положенням, іншими внутрішніми документами КС;</w:t>
      </w:r>
    </w:p>
    <w:p w:rsidR="006362AE" w:rsidRPr="00E802D4" w:rsidRDefault="00B028D7">
      <w:pPr>
        <w:pStyle w:val="a7"/>
        <w:jc w:val="both"/>
      </w:pPr>
      <w:r w:rsidRPr="00E802D4">
        <w:rPr>
          <w:rFonts w:cs="Times New Roman"/>
          <w:szCs w:val="24"/>
        </w:rPr>
        <w:tab/>
        <w:t>- затвердити положення, які є необхідними для провадження діяльності КС, зокрема, про порядок надання послуг членам кредитної спілки;</w:t>
      </w:r>
    </w:p>
    <w:p w:rsidR="006362AE" w:rsidRPr="00E802D4" w:rsidRDefault="00B028D7">
      <w:pPr>
        <w:pStyle w:val="a7"/>
        <w:jc w:val="both"/>
      </w:pPr>
      <w:r w:rsidRPr="00E802D4">
        <w:rPr>
          <w:rFonts w:cs="Times New Roman"/>
          <w:szCs w:val="24"/>
        </w:rPr>
        <w:tab/>
        <w:t>- розробляти проекти політики винагород, політики щодо запобігання, виявлення та управління конфліктами інтересів, положень про органи управління КС та подавати їх на затвердження загальним зборам членів КС;</w:t>
      </w:r>
    </w:p>
    <w:p w:rsidR="006362AE" w:rsidRPr="00E802D4" w:rsidRDefault="00B028D7">
      <w:pPr>
        <w:pStyle w:val="a7"/>
        <w:jc w:val="both"/>
      </w:pPr>
      <w:r w:rsidRPr="00E802D4">
        <w:rPr>
          <w:rFonts w:cs="Times New Roman"/>
          <w:szCs w:val="24"/>
        </w:rPr>
        <w:tab/>
        <w:t>- вживати заходів до запобігання виникненню конфліктів інтересів у КС та сприяти їх врегулюванню;</w:t>
      </w:r>
    </w:p>
    <w:p w:rsidR="006362AE" w:rsidRPr="00E802D4" w:rsidRDefault="00B028D7">
      <w:pPr>
        <w:pStyle w:val="a7"/>
        <w:jc w:val="both"/>
      </w:pPr>
      <w:r w:rsidRPr="00E802D4">
        <w:rPr>
          <w:rFonts w:cs="Times New Roman"/>
          <w:szCs w:val="24"/>
        </w:rPr>
        <w:tab/>
        <w:t>- у відповідності до вимог законодавства призначати голову та членів правління, а також членів кредитного комітету</w:t>
      </w:r>
      <w:r w:rsidRPr="00E802D4">
        <w:rPr>
          <w:rFonts w:cs="Times New Roman"/>
          <w:szCs w:val="24"/>
          <w:lang w:val="ru-RU"/>
        </w:rPr>
        <w:t>;</w:t>
      </w:r>
    </w:p>
    <w:p w:rsidR="006362AE" w:rsidRPr="00E802D4" w:rsidRDefault="00B028D7">
      <w:pPr>
        <w:pStyle w:val="a7"/>
        <w:jc w:val="both"/>
        <w:rPr>
          <w:rFonts w:cs="Times New Roman"/>
          <w:szCs w:val="24"/>
          <w:lang w:val="ru-RU"/>
        </w:rPr>
      </w:pPr>
      <w:r w:rsidRPr="00E802D4">
        <w:rPr>
          <w:rFonts w:cs="Times New Roman"/>
          <w:szCs w:val="24"/>
          <w:lang w:val="ru-RU"/>
        </w:rPr>
        <w:tab/>
        <w:t xml:space="preserve">- </w:t>
      </w:r>
      <w:r w:rsidRPr="00E802D4">
        <w:rPr>
          <w:rFonts w:cs="Times New Roman"/>
          <w:szCs w:val="24"/>
        </w:rPr>
        <w:t>у відповідності до вимог законодавства утворювати структурний підрозділ або визначати окрему посадову особу для проведення внутрішнього аудиту (контролю);</w:t>
      </w:r>
    </w:p>
    <w:p w:rsidR="006362AE" w:rsidRPr="00E802D4" w:rsidRDefault="00B028D7">
      <w:pPr>
        <w:pStyle w:val="a7"/>
        <w:jc w:val="both"/>
      </w:pPr>
      <w:r w:rsidRPr="00E802D4">
        <w:tab/>
        <w:t>- затверджувати бюджет (кошторис) КС та розглядати звіт правління КС про його виконання не рідше ніж один раз на квартал, якщо окремим рішенням спостережної ради КС, прийнятим за власною ініціативою або ініціативою ревізійної комісії КС, не буде встановлено місячну періодичність звітування;</w:t>
      </w:r>
    </w:p>
    <w:p w:rsidR="006362AE" w:rsidRPr="00E802D4" w:rsidRDefault="00B028D7">
      <w:pPr>
        <w:pStyle w:val="a7"/>
        <w:jc w:val="both"/>
      </w:pPr>
      <w:r w:rsidRPr="00E802D4">
        <w:tab/>
        <w:t>- розглядати і ухвалювати рішення стосовно звітів правління та кредитного комітету, щодо фінансової звітності та звітних даних КС;</w:t>
      </w:r>
    </w:p>
    <w:p w:rsidR="006362AE" w:rsidRPr="00E802D4" w:rsidRDefault="00B028D7">
      <w:pPr>
        <w:pStyle w:val="a7"/>
        <w:jc w:val="both"/>
      </w:pPr>
      <w:r w:rsidRPr="00E802D4">
        <w:rPr>
          <w:rFonts w:cs="Times New Roman"/>
          <w:szCs w:val="24"/>
        </w:rPr>
        <w:tab/>
        <w:t>- щоквартально отримувати від Правління КС звіти про операції з пов’язаними з КС особами та провадити перевірку наданих звітів;</w:t>
      </w:r>
    </w:p>
    <w:p w:rsidR="006362AE" w:rsidRPr="00E802D4" w:rsidRDefault="00B028D7">
      <w:pPr>
        <w:pStyle w:val="a7"/>
        <w:jc w:val="both"/>
      </w:pPr>
      <w:r w:rsidRPr="00E802D4">
        <w:rPr>
          <w:rFonts w:cs="Times New Roman"/>
          <w:szCs w:val="24"/>
        </w:rPr>
        <w:tab/>
        <w:t>- на підставі звітів правління, внутрішнього аудитора/керівника підрозділу внутрішнього аудиту, ревізійної комісії контролювати дотримання КС вимог законодавства з метою недопущення визнання КС неплатоспроможною внаслідок прийняття нею зобов’язань або їх виконання;</w:t>
      </w:r>
    </w:p>
    <w:p w:rsidR="006362AE" w:rsidRPr="00E802D4" w:rsidRDefault="00B028D7">
      <w:pPr>
        <w:pStyle w:val="a7"/>
        <w:jc w:val="both"/>
      </w:pPr>
      <w:r w:rsidRPr="00E802D4">
        <w:rPr>
          <w:rFonts w:cs="Times New Roman"/>
          <w:szCs w:val="24"/>
        </w:rPr>
        <w:tab/>
        <w:t>- надавати загальним зборам членів КС повну і точну інформацію про діяльність та фінансовий стан КС;</w:t>
      </w:r>
    </w:p>
    <w:p w:rsidR="006362AE" w:rsidRPr="00E802D4" w:rsidRDefault="00B028D7">
      <w:pPr>
        <w:pStyle w:val="a7"/>
        <w:jc w:val="both"/>
      </w:pPr>
      <w:r w:rsidRPr="00E802D4">
        <w:rPr>
          <w:rFonts w:cs="Times New Roman"/>
          <w:szCs w:val="24"/>
        </w:rPr>
        <w:tab/>
        <w:t>- звітувати перед загальними зборами про результати діяльності КС.</w:t>
      </w:r>
    </w:p>
    <w:p w:rsidR="006362AE" w:rsidRPr="00E802D4" w:rsidRDefault="00B028D7">
      <w:pPr>
        <w:pStyle w:val="a7"/>
        <w:jc w:val="both"/>
      </w:pPr>
      <w:r w:rsidRPr="00E802D4">
        <w:rPr>
          <w:rFonts w:cs="Times New Roman"/>
          <w:szCs w:val="24"/>
        </w:rPr>
        <w:tab/>
        <w:t>2.8. Спостережна рада звітує про результати діяльності КС перед загальними зборами членів кредитної спілки.</w:t>
      </w:r>
    </w:p>
    <w:p w:rsidR="006362AE" w:rsidRPr="00E802D4" w:rsidRDefault="00B028D7">
      <w:pPr>
        <w:pStyle w:val="a7"/>
        <w:jc w:val="both"/>
      </w:pPr>
      <w:r w:rsidRPr="00E802D4">
        <w:rPr>
          <w:rFonts w:cs="Times New Roman"/>
          <w:szCs w:val="24"/>
        </w:rPr>
        <w:tab/>
        <w:t>2.9. Спостережна рада КС в межах своєї компетенції несе відповідальність за відповідність діяльності КС законодавству.</w:t>
      </w:r>
    </w:p>
    <w:p w:rsidR="006362AE" w:rsidRPr="00E802D4" w:rsidRDefault="00B028D7">
      <w:pPr>
        <w:pStyle w:val="a7"/>
        <w:jc w:val="both"/>
      </w:pPr>
      <w:r w:rsidRPr="00E802D4">
        <w:rPr>
          <w:rFonts w:cs="Times New Roman"/>
          <w:szCs w:val="24"/>
        </w:rPr>
        <w:tab/>
        <w:t>2.10. Члени спостережної ради несуть відповідальність перед КС за збитки, завдані КС своїми діями (бездіяльністю), згідно із законодавством.</w:t>
      </w:r>
    </w:p>
    <w:p w:rsidR="006362AE" w:rsidRPr="00E802D4" w:rsidRDefault="00B028D7">
      <w:pPr>
        <w:pStyle w:val="a7"/>
        <w:jc w:val="both"/>
      </w:pPr>
      <w:r w:rsidRPr="00E802D4">
        <w:rPr>
          <w:rFonts w:cs="Times New Roman"/>
          <w:szCs w:val="24"/>
        </w:rPr>
        <w:tab/>
        <w:t xml:space="preserve">Члени спостережної ради, які голосували “проти”, “утримався” або з поважних причин не брали участі в голосуванні щодо рішення, яке завдало збитків КС, не несуть відповідальності за таке рішення. </w:t>
      </w:r>
    </w:p>
    <w:p w:rsidR="006362AE" w:rsidRPr="00E802D4" w:rsidRDefault="006362AE">
      <w:pPr>
        <w:pStyle w:val="a7"/>
        <w:jc w:val="both"/>
        <w:rPr>
          <w:rFonts w:cs="Times New Roman"/>
          <w:szCs w:val="24"/>
        </w:rPr>
      </w:pPr>
    </w:p>
    <w:p w:rsidR="006362AE" w:rsidRPr="00E802D4" w:rsidRDefault="00B028D7">
      <w:pPr>
        <w:pStyle w:val="a7"/>
        <w:jc w:val="center"/>
      </w:pPr>
      <w:r w:rsidRPr="00E802D4">
        <w:rPr>
          <w:rFonts w:cs="Times New Roman"/>
          <w:b/>
          <w:bCs/>
          <w:szCs w:val="24"/>
        </w:rPr>
        <w:lastRenderedPageBreak/>
        <w:t>3.  Склад Спостережної ради КС, строк її повноважень та порядок обрання й припинення повноважень членів Спостережної ради КС</w:t>
      </w:r>
    </w:p>
    <w:p w:rsidR="006362AE" w:rsidRPr="00E802D4" w:rsidRDefault="00B028D7">
      <w:pPr>
        <w:pStyle w:val="a7"/>
        <w:jc w:val="both"/>
      </w:pPr>
      <w:r w:rsidRPr="00E802D4">
        <w:rPr>
          <w:rFonts w:cs="Times New Roman"/>
          <w:szCs w:val="24"/>
        </w:rPr>
        <w:tab/>
        <w:t xml:space="preserve">3.1. Спостережна рада КС складається з </w:t>
      </w:r>
      <w:r w:rsidR="00AA4D81">
        <w:rPr>
          <w:rFonts w:cs="Times New Roman"/>
          <w:szCs w:val="24"/>
        </w:rPr>
        <w:t>5 (</w:t>
      </w:r>
      <w:proofErr w:type="spellStart"/>
      <w:r w:rsidR="00AA4D81">
        <w:rPr>
          <w:rFonts w:cs="Times New Roman"/>
          <w:szCs w:val="24"/>
        </w:rPr>
        <w:t>пяти</w:t>
      </w:r>
      <w:proofErr w:type="spellEnd"/>
      <w:r w:rsidR="00AA4D81">
        <w:rPr>
          <w:rFonts w:cs="Times New Roman"/>
          <w:szCs w:val="24"/>
        </w:rPr>
        <w:t>)</w:t>
      </w:r>
      <w:r w:rsidRPr="00E802D4">
        <w:rPr>
          <w:rFonts w:cs="Times New Roman"/>
          <w:szCs w:val="24"/>
        </w:rPr>
        <w:t xml:space="preserve"> членів.</w:t>
      </w:r>
    </w:p>
    <w:p w:rsidR="006362AE" w:rsidRPr="00E802D4" w:rsidRDefault="00B028D7">
      <w:pPr>
        <w:pStyle w:val="a7"/>
        <w:jc w:val="both"/>
      </w:pPr>
      <w:r w:rsidRPr="00E802D4">
        <w:rPr>
          <w:rFonts w:cs="Times New Roman"/>
          <w:szCs w:val="24"/>
        </w:rPr>
        <w:tab/>
        <w:t xml:space="preserve">3.2. Строк повноважень членів Спостережної ради КС становить </w:t>
      </w:r>
      <w:r w:rsidR="00AA4D81">
        <w:rPr>
          <w:rFonts w:cs="Times New Roman"/>
          <w:szCs w:val="24"/>
        </w:rPr>
        <w:t>3 (три)</w:t>
      </w:r>
      <w:r w:rsidRPr="00E802D4">
        <w:rPr>
          <w:rFonts w:cs="Times New Roman"/>
          <w:szCs w:val="24"/>
        </w:rPr>
        <w:t xml:space="preserve"> роки.</w:t>
      </w:r>
    </w:p>
    <w:p w:rsidR="006362AE" w:rsidRPr="00E802D4" w:rsidRDefault="00B028D7">
      <w:pPr>
        <w:pStyle w:val="a7"/>
        <w:jc w:val="both"/>
      </w:pPr>
      <w:r w:rsidRPr="00E802D4">
        <w:rPr>
          <w:rFonts w:cs="Times New Roman"/>
          <w:szCs w:val="24"/>
        </w:rPr>
        <w:tab/>
        <w:t>3.3. Зазначений у п. 3.2. цього Положення строк обчислюється з дати проведення загальних зборів членів КС, якими було обрано члена Спостережної ради КС.</w:t>
      </w:r>
    </w:p>
    <w:p w:rsidR="006362AE" w:rsidRPr="00E802D4" w:rsidRDefault="00B028D7">
      <w:pPr>
        <w:pStyle w:val="a7"/>
        <w:jc w:val="both"/>
      </w:pPr>
      <w:r w:rsidRPr="00E802D4">
        <w:rPr>
          <w:rFonts w:cs="Times New Roman"/>
          <w:szCs w:val="24"/>
        </w:rPr>
        <w:tab/>
        <w:t xml:space="preserve">3.4. У разі коли після закінчення строку повноважень окремого члена Спостережної ради КС загальними зборами членів КС, в тому числі у разі неможливості їх скликання,  не прийнято рішення про </w:t>
      </w:r>
      <w:r w:rsidR="00190F26" w:rsidRPr="00E802D4">
        <w:rPr>
          <w:rFonts w:cs="Times New Roman"/>
          <w:szCs w:val="24"/>
        </w:rPr>
        <w:t>обрання</w:t>
      </w:r>
      <w:r w:rsidRPr="00E802D4">
        <w:rPr>
          <w:rFonts w:cs="Times New Roman"/>
          <w:szCs w:val="24"/>
        </w:rPr>
        <w:t xml:space="preserve"> нового члена Спостережної ради КС, такий член Спостережної ради КС продовжує виконувати свої повноваження до </w:t>
      </w:r>
      <w:r w:rsidR="00190F26" w:rsidRPr="00E802D4">
        <w:rPr>
          <w:rFonts w:cs="Times New Roman"/>
          <w:szCs w:val="24"/>
        </w:rPr>
        <w:t xml:space="preserve">обрання </w:t>
      </w:r>
      <w:r w:rsidRPr="00E802D4">
        <w:rPr>
          <w:rFonts w:cs="Times New Roman"/>
          <w:szCs w:val="24"/>
        </w:rPr>
        <w:t>нового члена Спостережної ради КС.</w:t>
      </w:r>
    </w:p>
    <w:p w:rsidR="006362AE" w:rsidRPr="00E802D4" w:rsidRDefault="00B028D7">
      <w:pPr>
        <w:pStyle w:val="a7"/>
        <w:jc w:val="both"/>
      </w:pPr>
      <w:r w:rsidRPr="00E802D4">
        <w:rPr>
          <w:rFonts w:cs="Times New Roman"/>
          <w:szCs w:val="24"/>
        </w:rPr>
        <w:tab/>
        <w:t xml:space="preserve">У разі неправомочності загальних зборів або неспроможності обрати новий склад спостережної ради, старий склад виконує свої обов’язки до позачергових зборів, які повинні бути проведені не пізніше ніж через </w:t>
      </w:r>
      <w:r w:rsidR="00AA4D81">
        <w:rPr>
          <w:rFonts w:cs="Times New Roman"/>
          <w:szCs w:val="24"/>
        </w:rPr>
        <w:t>6</w:t>
      </w:r>
      <w:r w:rsidRPr="00E802D4">
        <w:rPr>
          <w:rFonts w:cs="Times New Roman"/>
          <w:szCs w:val="24"/>
        </w:rPr>
        <w:t xml:space="preserve"> місяці від дати призначення зборів, що не відбулися або були неспроможні обрати новий склад спостережної ради.</w:t>
      </w:r>
    </w:p>
    <w:p w:rsidR="006362AE" w:rsidRPr="00E802D4" w:rsidRDefault="00B028D7">
      <w:pPr>
        <w:pStyle w:val="a7"/>
        <w:jc w:val="both"/>
        <w:rPr>
          <w:rFonts w:cs="Times New Roman"/>
          <w:szCs w:val="24"/>
        </w:rPr>
      </w:pPr>
      <w:r w:rsidRPr="00E802D4">
        <w:rPr>
          <w:rFonts w:cs="Times New Roman"/>
          <w:szCs w:val="24"/>
        </w:rPr>
        <w:tab/>
        <w:t xml:space="preserve">3.5. Повноваження члена Спостережної ради КС дійсні з дати його </w:t>
      </w:r>
      <w:r w:rsidR="00190F26" w:rsidRPr="00E802D4">
        <w:rPr>
          <w:rFonts w:cs="Times New Roman"/>
          <w:szCs w:val="24"/>
        </w:rPr>
        <w:t xml:space="preserve">обрання </w:t>
      </w:r>
      <w:r w:rsidRPr="00E802D4">
        <w:rPr>
          <w:rFonts w:cs="Times New Roman"/>
          <w:szCs w:val="24"/>
        </w:rPr>
        <w:t>загальними зборами членів КС.</w:t>
      </w:r>
    </w:p>
    <w:p w:rsidR="006362AE" w:rsidRPr="00E802D4" w:rsidRDefault="00B028D7">
      <w:pPr>
        <w:pStyle w:val="a7"/>
        <w:jc w:val="both"/>
      </w:pPr>
      <w:r w:rsidRPr="00E802D4">
        <w:tab/>
        <w:t>3.6. Члени Спостережної ради КС обираються загальними зборами членів КС у порядку, визначеному законодавством та Статутом КС.</w:t>
      </w:r>
    </w:p>
    <w:p w:rsidR="006362AE" w:rsidRPr="00E802D4" w:rsidRDefault="00B028D7">
      <w:pPr>
        <w:pStyle w:val="a7"/>
        <w:jc w:val="both"/>
      </w:pPr>
      <w:r w:rsidRPr="00E802D4">
        <w:tab/>
        <w:t>3.7. Висування кандидатів у члени Спостережної ради КС здійснюється шляхом само висування або за пропозицією інших членів кредитної спілки.</w:t>
      </w:r>
    </w:p>
    <w:p w:rsidR="006362AE" w:rsidRPr="00E802D4" w:rsidRDefault="00B028D7">
      <w:pPr>
        <w:pStyle w:val="a7"/>
        <w:jc w:val="both"/>
      </w:pPr>
      <w:r w:rsidRPr="00E802D4">
        <w:tab/>
        <w:t>3.8. Загальні збори членів КС в будь-який час можуть прийняти рішення про дострокове припинення повноважень усього складу Спостережної ради КС або окремого її члена.</w:t>
      </w:r>
    </w:p>
    <w:p w:rsidR="006362AE" w:rsidRPr="00E802D4" w:rsidRDefault="00B028D7">
      <w:pPr>
        <w:pStyle w:val="a7"/>
        <w:jc w:val="both"/>
        <w:rPr>
          <w:rFonts w:cs="Times New Roman"/>
          <w:szCs w:val="24"/>
        </w:rPr>
      </w:pPr>
      <w:r w:rsidRPr="00E802D4">
        <w:tab/>
      </w:r>
      <w:r w:rsidRPr="00E802D4">
        <w:rPr>
          <w:rFonts w:cs="Times New Roman"/>
          <w:szCs w:val="24"/>
        </w:rPr>
        <w:t xml:space="preserve">3.9. У разі прийняття загальними зборами членів КС рішення про дострокове припинення повноважень усього складу Спостережної ради КС або окремого її члена загальні збори членів КС зобов’язані одночасно прийняти рішення про </w:t>
      </w:r>
      <w:r w:rsidR="00190F26" w:rsidRPr="00E802D4">
        <w:rPr>
          <w:rFonts w:cs="Times New Roman"/>
          <w:szCs w:val="24"/>
        </w:rPr>
        <w:t xml:space="preserve">обрання </w:t>
      </w:r>
      <w:r w:rsidRPr="00E802D4">
        <w:rPr>
          <w:rFonts w:cs="Times New Roman"/>
          <w:szCs w:val="24"/>
        </w:rPr>
        <w:t>нового складу Спостережної ради КС або нового її члена.</w:t>
      </w:r>
    </w:p>
    <w:p w:rsidR="006362AE" w:rsidRPr="00E802D4" w:rsidRDefault="00B028D7">
      <w:pPr>
        <w:pStyle w:val="a7"/>
        <w:jc w:val="both"/>
        <w:rPr>
          <w:rFonts w:cs="Times New Roman"/>
          <w:szCs w:val="24"/>
        </w:rPr>
      </w:pPr>
      <w:r w:rsidRPr="00E802D4">
        <w:rPr>
          <w:rFonts w:cs="Times New Roman"/>
          <w:szCs w:val="24"/>
        </w:rPr>
        <w:tab/>
        <w:t>3.10. Без рішення загальних зборів членів КС, автоматично, з дати відповідної події, повноваження члена Спостережної ради КС припиняються з таких підстав:</w:t>
      </w:r>
    </w:p>
    <w:p w:rsidR="006362AE" w:rsidRPr="00E802D4" w:rsidRDefault="00B028D7">
      <w:pPr>
        <w:pStyle w:val="a7"/>
        <w:jc w:val="both"/>
        <w:rPr>
          <w:rFonts w:cs="Times New Roman"/>
          <w:szCs w:val="24"/>
        </w:rPr>
      </w:pPr>
      <w:r w:rsidRPr="00E802D4">
        <w:rPr>
          <w:rFonts w:cs="Times New Roman"/>
          <w:szCs w:val="24"/>
        </w:rPr>
        <w:tab/>
        <w:t>1) подання членом спостережної ради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rsidR="006362AE" w:rsidRPr="00E802D4" w:rsidRDefault="00B028D7">
      <w:pPr>
        <w:pStyle w:val="a7"/>
        <w:jc w:val="both"/>
        <w:rPr>
          <w:rFonts w:cs="Times New Roman"/>
          <w:szCs w:val="24"/>
        </w:rPr>
      </w:pPr>
      <w:r w:rsidRPr="00E802D4">
        <w:rPr>
          <w:rFonts w:cs="Times New Roman"/>
          <w:szCs w:val="24"/>
        </w:rPr>
        <w:tab/>
        <w:t>2) подання членом спостережної ради особистої письмової заяви про припинення повноважень у зв’язку з неможливістю виконувати свої повноваження за станом здоров’я у строк, зазначений у такій заяві;</w:t>
      </w:r>
    </w:p>
    <w:p w:rsidR="006362AE" w:rsidRPr="00E802D4" w:rsidRDefault="00B028D7">
      <w:pPr>
        <w:pStyle w:val="a7"/>
        <w:jc w:val="both"/>
        <w:rPr>
          <w:rFonts w:cs="Times New Roman"/>
          <w:szCs w:val="24"/>
        </w:rPr>
      </w:pPr>
      <w:r w:rsidRPr="00E802D4">
        <w:rPr>
          <w:rFonts w:cs="Times New Roman"/>
          <w:szCs w:val="24"/>
        </w:rPr>
        <w:tab/>
      </w:r>
      <w:r w:rsidR="00AA4D81">
        <w:rPr>
          <w:rFonts w:cs="Times New Roman"/>
          <w:szCs w:val="24"/>
        </w:rPr>
        <w:t>3</w:t>
      </w:r>
      <w:r w:rsidRPr="00E802D4">
        <w:rPr>
          <w:rFonts w:cs="Times New Roman"/>
          <w:szCs w:val="24"/>
        </w:rPr>
        <w:t>) набрання законної сили вироком або рішенням суду, яким члена спостережної ради засуджено до покарання, що виключає можливість виконання обов’язків члена спостережної ради;</w:t>
      </w:r>
    </w:p>
    <w:p w:rsidR="006362AE" w:rsidRPr="00E802D4" w:rsidRDefault="00B028D7">
      <w:pPr>
        <w:pStyle w:val="a7"/>
        <w:jc w:val="both"/>
        <w:rPr>
          <w:rFonts w:cs="Times New Roman"/>
          <w:szCs w:val="24"/>
        </w:rPr>
      </w:pPr>
      <w:r w:rsidRPr="00E802D4">
        <w:rPr>
          <w:rFonts w:cs="Times New Roman"/>
          <w:szCs w:val="24"/>
        </w:rPr>
        <w:tab/>
      </w:r>
      <w:r w:rsidR="00AA4D81">
        <w:rPr>
          <w:rFonts w:cs="Times New Roman"/>
          <w:szCs w:val="24"/>
        </w:rPr>
        <w:t>4</w:t>
      </w:r>
      <w:r w:rsidRPr="00E802D4">
        <w:rPr>
          <w:rFonts w:cs="Times New Roman"/>
          <w:szCs w:val="24"/>
        </w:rPr>
        <w:t>) набрання щодо члена спостережної ради законної сили судовим рішенням про притягнення до адміністративної відповідальності за вчинення правопорушення, пов’язаного з корупцією;</w:t>
      </w:r>
    </w:p>
    <w:p w:rsidR="006362AE" w:rsidRPr="00E802D4" w:rsidRDefault="00B028D7">
      <w:pPr>
        <w:pStyle w:val="a7"/>
        <w:jc w:val="both"/>
        <w:rPr>
          <w:rFonts w:cs="Times New Roman"/>
          <w:szCs w:val="24"/>
        </w:rPr>
      </w:pPr>
      <w:r w:rsidRPr="00E802D4">
        <w:rPr>
          <w:rFonts w:cs="Times New Roman"/>
          <w:szCs w:val="24"/>
        </w:rPr>
        <w:tab/>
      </w:r>
      <w:r w:rsidR="00AA4D81">
        <w:rPr>
          <w:rFonts w:cs="Times New Roman"/>
          <w:szCs w:val="24"/>
        </w:rPr>
        <w:t>5</w:t>
      </w:r>
      <w:r w:rsidRPr="00E802D4">
        <w:rPr>
          <w:rFonts w:cs="Times New Roman"/>
          <w:szCs w:val="24"/>
        </w:rPr>
        <w:t>) смерть члена спостережної ради, визнання його недієздатним, обмежено дієздатним, безвісно відсутнім або оголошення померлим;</w:t>
      </w:r>
    </w:p>
    <w:p w:rsidR="006362AE" w:rsidRPr="00E802D4" w:rsidRDefault="00B028D7">
      <w:pPr>
        <w:pStyle w:val="a7"/>
        <w:jc w:val="both"/>
        <w:rPr>
          <w:rFonts w:cs="Times New Roman"/>
          <w:szCs w:val="24"/>
        </w:rPr>
      </w:pPr>
      <w:r w:rsidRPr="00E802D4">
        <w:rPr>
          <w:rFonts w:cs="Times New Roman"/>
          <w:szCs w:val="24"/>
        </w:rPr>
        <w:tab/>
        <w:t>7) в разі виїзду за межі України на постійне проживання.</w:t>
      </w:r>
    </w:p>
    <w:p w:rsidR="006362AE" w:rsidRPr="00E802D4" w:rsidRDefault="00B028D7">
      <w:pPr>
        <w:pStyle w:val="a7"/>
        <w:jc w:val="both"/>
        <w:rPr>
          <w:rFonts w:cs="Times New Roman"/>
          <w:szCs w:val="24"/>
        </w:rPr>
      </w:pPr>
      <w:r w:rsidRPr="00E802D4">
        <w:rPr>
          <w:rFonts w:cs="Times New Roman"/>
          <w:szCs w:val="24"/>
        </w:rPr>
        <w:tab/>
        <w:t>3.11. Припинення повноважень члена Спостережної ради КС у випадках, передбачених п. 3.10. цього Положення, відбувається на підставі документів, що підтверджують відповідну подію, та фіксується в рішення Спостережної ради КС, яке приймається на найближчому або позачерговому її засіданні після дати надходження до КС таких документів.</w:t>
      </w:r>
    </w:p>
    <w:p w:rsidR="006362AE" w:rsidRPr="00E802D4" w:rsidRDefault="00B028D7">
      <w:pPr>
        <w:pStyle w:val="a7"/>
        <w:jc w:val="both"/>
        <w:rPr>
          <w:rFonts w:cs="Times New Roman"/>
          <w:szCs w:val="24"/>
        </w:rPr>
      </w:pPr>
      <w:r w:rsidRPr="00E802D4">
        <w:rPr>
          <w:rFonts w:cs="Times New Roman"/>
          <w:szCs w:val="24"/>
        </w:rPr>
        <w:tab/>
        <w:t>3.12. Припинення повноважень окремого члена (членів) Спостережної ради КС не впливає на дієздатність Спостережної ради КС.</w:t>
      </w:r>
    </w:p>
    <w:p w:rsidR="00190F26" w:rsidRPr="00E802D4" w:rsidRDefault="00B028D7">
      <w:pPr>
        <w:pStyle w:val="a7"/>
        <w:jc w:val="both"/>
        <w:rPr>
          <w:rFonts w:cs="Times New Roman"/>
          <w:szCs w:val="24"/>
        </w:rPr>
      </w:pPr>
      <w:r w:rsidRPr="00E802D4">
        <w:rPr>
          <w:rFonts w:cs="Times New Roman"/>
          <w:szCs w:val="24"/>
        </w:rPr>
        <w:tab/>
        <w:t>3.13. Обрання членів Спостережної ради КС, замість членів Спостережної ради, повноваження яких припинені на підставі п. 3.10. цього Положення, відбувається на найближчих загальних зборах членів КС.</w:t>
      </w:r>
    </w:p>
    <w:p w:rsidR="00190F26" w:rsidRPr="00E802D4" w:rsidRDefault="00190F26" w:rsidP="00190F26">
      <w:pPr>
        <w:pStyle w:val="a7"/>
        <w:ind w:firstLine="708"/>
        <w:jc w:val="both"/>
        <w:rPr>
          <w:rFonts w:cs="Times New Roman"/>
          <w:szCs w:val="24"/>
        </w:rPr>
      </w:pPr>
      <w:r w:rsidRPr="00E802D4">
        <w:rPr>
          <w:rFonts w:cs="Times New Roman"/>
          <w:szCs w:val="24"/>
        </w:rPr>
        <w:t xml:space="preserve">3.14. Загальними зборами може бути обрано резерв </w:t>
      </w:r>
      <w:r w:rsidR="0066324B" w:rsidRPr="00E802D4">
        <w:rPr>
          <w:rFonts w:cs="Times New Roman"/>
          <w:szCs w:val="24"/>
        </w:rPr>
        <w:t>Спостережної ради у</w:t>
      </w:r>
      <w:r w:rsidRPr="00E802D4">
        <w:rPr>
          <w:rFonts w:cs="Times New Roman"/>
          <w:szCs w:val="24"/>
        </w:rPr>
        <w:t xml:space="preserve"> кількості </w:t>
      </w:r>
      <w:r w:rsidR="00B95EB7">
        <w:rPr>
          <w:rFonts w:cs="Times New Roman"/>
          <w:szCs w:val="24"/>
        </w:rPr>
        <w:t>3 (трьох)</w:t>
      </w:r>
      <w:r w:rsidR="0066324B" w:rsidRPr="00E802D4">
        <w:rPr>
          <w:rFonts w:cs="Times New Roman"/>
          <w:szCs w:val="24"/>
        </w:rPr>
        <w:t xml:space="preserve"> </w:t>
      </w:r>
      <w:r w:rsidRPr="00E802D4">
        <w:rPr>
          <w:rFonts w:cs="Times New Roman"/>
          <w:szCs w:val="24"/>
        </w:rPr>
        <w:t xml:space="preserve">осіб. У випадку дострокового припинення повноважень члена </w:t>
      </w:r>
      <w:r w:rsidR="0066324B" w:rsidRPr="00E802D4">
        <w:rPr>
          <w:rFonts w:cs="Times New Roman"/>
          <w:szCs w:val="24"/>
        </w:rPr>
        <w:t>Спостережної ради</w:t>
      </w:r>
      <w:r w:rsidRPr="00E802D4">
        <w:rPr>
          <w:rFonts w:cs="Times New Roman"/>
          <w:szCs w:val="24"/>
        </w:rPr>
        <w:t xml:space="preserve"> за обставин, передбачених п. 3.</w:t>
      </w:r>
      <w:r w:rsidR="0066324B" w:rsidRPr="00E802D4">
        <w:rPr>
          <w:rFonts w:cs="Times New Roman"/>
          <w:szCs w:val="24"/>
        </w:rPr>
        <w:t>10</w:t>
      </w:r>
      <w:r w:rsidRPr="00E802D4">
        <w:rPr>
          <w:rFonts w:cs="Times New Roman"/>
          <w:szCs w:val="24"/>
        </w:rPr>
        <w:t xml:space="preserve">. цього Положення, його місце заміщається першим зі списку в </w:t>
      </w:r>
      <w:r w:rsidRPr="00E802D4">
        <w:rPr>
          <w:rFonts w:cs="Times New Roman"/>
          <w:szCs w:val="24"/>
        </w:rPr>
        <w:lastRenderedPageBreak/>
        <w:t xml:space="preserve">резерві членів </w:t>
      </w:r>
      <w:r w:rsidR="0066324B" w:rsidRPr="00E802D4">
        <w:rPr>
          <w:rFonts w:cs="Times New Roman"/>
          <w:szCs w:val="24"/>
        </w:rPr>
        <w:t>Спостережної ради</w:t>
      </w:r>
      <w:r w:rsidRPr="00E802D4">
        <w:rPr>
          <w:rFonts w:cs="Times New Roman"/>
          <w:szCs w:val="24"/>
        </w:rPr>
        <w:t>, який затверджується загальними зборами і зазначається в протоколі загальних зборів.</w:t>
      </w:r>
      <w:r w:rsidR="0066324B" w:rsidRPr="00E802D4">
        <w:rPr>
          <w:rFonts w:cs="Times New Roman"/>
          <w:szCs w:val="24"/>
        </w:rPr>
        <w:t xml:space="preserve"> Особи обрані загальними зборами членів кредитної спілки до резерву членів Спостережної ради мають відповідати </w:t>
      </w:r>
      <w:r w:rsidR="009D0824" w:rsidRPr="00E802D4">
        <w:rPr>
          <w:rFonts w:cs="Times New Roman"/>
          <w:szCs w:val="24"/>
        </w:rPr>
        <w:t>вимогам до членів Спостережної ради, зазначеним у розділі 4 цього Положення.</w:t>
      </w:r>
    </w:p>
    <w:p w:rsidR="0058433C" w:rsidRPr="00E802D4" w:rsidRDefault="0058433C" w:rsidP="00190F26">
      <w:pPr>
        <w:pStyle w:val="a7"/>
        <w:ind w:firstLine="708"/>
        <w:jc w:val="both"/>
        <w:rPr>
          <w:rFonts w:cs="Times New Roman"/>
          <w:szCs w:val="24"/>
        </w:rPr>
      </w:pPr>
      <w:r w:rsidRPr="00E802D4">
        <w:rPr>
          <w:rFonts w:cs="Times New Roman"/>
          <w:szCs w:val="24"/>
        </w:rPr>
        <w:t>3.15. У разі отримання КС від Національного банку України вимоги у зв’язку із прийняття</w:t>
      </w:r>
      <w:r w:rsidR="00D04869" w:rsidRPr="00E802D4">
        <w:rPr>
          <w:rFonts w:cs="Times New Roman"/>
          <w:szCs w:val="24"/>
        </w:rPr>
        <w:t>м</w:t>
      </w:r>
      <w:r w:rsidRPr="00E802D4">
        <w:rPr>
          <w:rFonts w:cs="Times New Roman"/>
          <w:szCs w:val="24"/>
        </w:rPr>
        <w:t xml:space="preserve"> Національним банком рішення про невідповідність члена Спостережної ради вимогам щодо ділової репутації та професійної придатності та/або якщо член Спостережної ради КС не забезпечу</w:t>
      </w:r>
      <w:r w:rsidR="00D04869" w:rsidRPr="00E802D4">
        <w:rPr>
          <w:rFonts w:cs="Times New Roman"/>
          <w:szCs w:val="24"/>
        </w:rPr>
        <w:t>є</w:t>
      </w:r>
      <w:r w:rsidRPr="00E802D4">
        <w:rPr>
          <w:rFonts w:cs="Times New Roman"/>
          <w:szCs w:val="24"/>
        </w:rPr>
        <w:t xml:space="preserve"> належного виконання своїх посадових обов’язків, що призвело до порушення </w:t>
      </w:r>
      <w:r w:rsidR="00D04869" w:rsidRPr="00E802D4">
        <w:rPr>
          <w:rFonts w:cs="Times New Roman"/>
          <w:szCs w:val="24"/>
        </w:rPr>
        <w:t>КС</w:t>
      </w:r>
      <w:r w:rsidRPr="00E802D4">
        <w:rPr>
          <w:rFonts w:cs="Times New Roman"/>
          <w:szCs w:val="24"/>
        </w:rPr>
        <w:t xml:space="preserve"> вимог законодавства України, виявлених під час здійснення нагляду за діяльністю на ринках небанківських фінансових послуг, КС забезпечує припинення повноважень голови та/або члена Спостережної ради протягом двох місяців із дня отримання такої вимоги Національного банку, а також обирає інших осіб </w:t>
      </w:r>
      <w:r w:rsidR="00D04869" w:rsidRPr="00E802D4">
        <w:rPr>
          <w:rFonts w:cs="Times New Roman"/>
          <w:szCs w:val="24"/>
        </w:rPr>
        <w:t xml:space="preserve">або забезпечує набуття повноважень члена Спостережної ради особою з резерву членів Спостережної ради </w:t>
      </w:r>
      <w:r w:rsidR="0093336E" w:rsidRPr="00E802D4">
        <w:rPr>
          <w:rFonts w:cs="Times New Roman"/>
          <w:szCs w:val="24"/>
        </w:rPr>
        <w:t>(</w:t>
      </w:r>
      <w:r w:rsidR="00D04869" w:rsidRPr="00E802D4">
        <w:rPr>
          <w:rFonts w:cs="Times New Roman"/>
          <w:szCs w:val="24"/>
        </w:rPr>
        <w:t>за наявності такого резерву</w:t>
      </w:r>
      <w:r w:rsidR="0093336E" w:rsidRPr="00E802D4">
        <w:rPr>
          <w:rFonts w:cs="Times New Roman"/>
          <w:szCs w:val="24"/>
        </w:rPr>
        <w:t>)</w:t>
      </w:r>
      <w:r w:rsidR="00D04869" w:rsidRPr="00E802D4">
        <w:rPr>
          <w:rFonts w:cs="Times New Roman"/>
          <w:szCs w:val="24"/>
        </w:rPr>
        <w:t xml:space="preserve"> </w:t>
      </w:r>
      <w:r w:rsidRPr="00E802D4">
        <w:rPr>
          <w:rFonts w:cs="Times New Roman"/>
          <w:szCs w:val="24"/>
        </w:rPr>
        <w:t>на ці посади протягом чотирьох місяців із дня отримання повідомлення Національного банку про заміну таких осіб.</w:t>
      </w:r>
    </w:p>
    <w:p w:rsidR="006362AE" w:rsidRPr="00E802D4" w:rsidRDefault="006362AE">
      <w:pPr>
        <w:pStyle w:val="a7"/>
        <w:jc w:val="center"/>
        <w:rPr>
          <w:rFonts w:cs="Times New Roman"/>
          <w:szCs w:val="24"/>
        </w:rPr>
      </w:pPr>
    </w:p>
    <w:p w:rsidR="006362AE" w:rsidRPr="00E802D4" w:rsidRDefault="00B028D7">
      <w:pPr>
        <w:pStyle w:val="a7"/>
        <w:jc w:val="center"/>
        <w:rPr>
          <w:rFonts w:cs="Times New Roman"/>
          <w:b/>
          <w:bCs/>
          <w:szCs w:val="24"/>
        </w:rPr>
      </w:pPr>
      <w:r w:rsidRPr="00E802D4">
        <w:rPr>
          <w:rFonts w:cs="Times New Roman"/>
          <w:b/>
          <w:bCs/>
          <w:szCs w:val="24"/>
        </w:rPr>
        <w:t>4. Вимоги до членів Спостережної ради КС</w:t>
      </w:r>
    </w:p>
    <w:p w:rsidR="006362AE" w:rsidRPr="00E802D4" w:rsidRDefault="00B028D7">
      <w:pPr>
        <w:pStyle w:val="a7"/>
        <w:jc w:val="both"/>
        <w:rPr>
          <w:rFonts w:cs="Times New Roman"/>
          <w:szCs w:val="24"/>
        </w:rPr>
      </w:pPr>
      <w:r w:rsidRPr="00E802D4">
        <w:rPr>
          <w:rFonts w:cs="Times New Roman"/>
          <w:szCs w:val="24"/>
        </w:rPr>
        <w:tab/>
        <w:t xml:space="preserve">4.1. Відповідно до ч. 3 ст. 15 Закону України “Про кредитні спілки” голова та члени Спостережної ради КС працюють на громадських засадах та ними не можуть бути особи, які перебувають у трудових відносинах з КС, включаючи осіб, які входять до складу </w:t>
      </w:r>
      <w:proofErr w:type="spellStart"/>
      <w:r w:rsidRPr="00E802D4">
        <w:rPr>
          <w:rFonts w:cs="Times New Roman"/>
          <w:szCs w:val="24"/>
        </w:rPr>
        <w:t>Правліня</w:t>
      </w:r>
      <w:proofErr w:type="spellEnd"/>
      <w:r w:rsidRPr="00E802D4">
        <w:rPr>
          <w:rFonts w:cs="Times New Roman"/>
          <w:szCs w:val="24"/>
        </w:rPr>
        <w:t xml:space="preserve"> КС.</w:t>
      </w:r>
    </w:p>
    <w:p w:rsidR="006362AE" w:rsidRPr="00E802D4" w:rsidRDefault="00B028D7">
      <w:pPr>
        <w:pStyle w:val="a7"/>
        <w:jc w:val="both"/>
        <w:rPr>
          <w:rFonts w:cs="Times New Roman"/>
          <w:szCs w:val="24"/>
        </w:rPr>
      </w:pPr>
      <w:r w:rsidRPr="00E802D4">
        <w:rPr>
          <w:rFonts w:cs="Times New Roman"/>
          <w:szCs w:val="24"/>
        </w:rPr>
        <w:tab/>
        <w:t>4.2. Членами Спостережної ради КС не можуть бути :</w:t>
      </w:r>
    </w:p>
    <w:p w:rsidR="006362AE" w:rsidRPr="00E802D4" w:rsidRDefault="00B028D7">
      <w:pPr>
        <w:pStyle w:val="a7"/>
        <w:jc w:val="both"/>
        <w:rPr>
          <w:rFonts w:cs="Times New Roman"/>
          <w:szCs w:val="24"/>
        </w:rPr>
      </w:pPr>
      <w:r w:rsidRPr="00E802D4">
        <w:rPr>
          <w:rFonts w:cs="Times New Roman"/>
          <w:szCs w:val="24"/>
        </w:rPr>
        <w:tab/>
        <w:t>1) особи, яким згідно із законодавством заборонено обіймати посади в органах управління юридичних осіб;</w:t>
      </w:r>
    </w:p>
    <w:p w:rsidR="006362AE" w:rsidRPr="00E802D4" w:rsidRDefault="00B028D7">
      <w:pPr>
        <w:pStyle w:val="a7"/>
        <w:jc w:val="both"/>
        <w:rPr>
          <w:rFonts w:cs="Times New Roman"/>
          <w:szCs w:val="24"/>
        </w:rPr>
      </w:pPr>
      <w:r w:rsidRPr="00E802D4">
        <w:rPr>
          <w:rFonts w:cs="Times New Roman"/>
          <w:szCs w:val="24"/>
        </w:rPr>
        <w:tab/>
        <w:t>2) інші особи, обрання яких до складу Спостережної ради КС не відповідає законодавству.</w:t>
      </w:r>
    </w:p>
    <w:p w:rsidR="006362AE" w:rsidRPr="00E802D4" w:rsidRDefault="00B028D7">
      <w:pPr>
        <w:pStyle w:val="a7"/>
        <w:jc w:val="both"/>
        <w:rPr>
          <w:rFonts w:cs="Times New Roman"/>
          <w:szCs w:val="24"/>
        </w:rPr>
      </w:pPr>
      <w:r w:rsidRPr="00E802D4">
        <w:rPr>
          <w:rFonts w:cs="Times New Roman"/>
          <w:szCs w:val="24"/>
        </w:rPr>
        <w:tab/>
        <w:t>4.3. Головою Спостережної ради КС не може бути особа, яка протягом попереднього року очолювала Правління КС.</w:t>
      </w:r>
    </w:p>
    <w:p w:rsidR="006362AE" w:rsidRPr="00E802D4" w:rsidRDefault="00B028D7">
      <w:pPr>
        <w:pStyle w:val="a7"/>
        <w:jc w:val="both"/>
        <w:rPr>
          <w:rFonts w:cs="Times New Roman"/>
          <w:szCs w:val="24"/>
        </w:rPr>
      </w:pPr>
      <w:r w:rsidRPr="00E802D4">
        <w:rPr>
          <w:rFonts w:cs="Times New Roman"/>
          <w:szCs w:val="24"/>
        </w:rPr>
        <w:tab/>
        <w:t>4.4. Члени Спостережної ради КС повинні відповідати вимогам до керівника кредитної спілки, встановленим законодавством та нормативно-правовими актами Національного банку України, включаючи відповідність кваліфікаційним вимогам щодо ділової репутації та професійної придатності.</w:t>
      </w:r>
    </w:p>
    <w:p w:rsidR="006362AE" w:rsidRPr="00E802D4" w:rsidRDefault="00B028D7">
      <w:pPr>
        <w:pStyle w:val="a7"/>
        <w:jc w:val="both"/>
        <w:rPr>
          <w:rFonts w:cs="Times New Roman"/>
          <w:szCs w:val="24"/>
        </w:rPr>
      </w:pPr>
      <w:r w:rsidRPr="00E802D4">
        <w:rPr>
          <w:rFonts w:cs="Times New Roman"/>
          <w:szCs w:val="24"/>
        </w:rPr>
        <w:tab/>
        <w:t>4.5. Загальними вимогами до професійної придатності членів Спостережної ради КС є наявність у них:</w:t>
      </w:r>
    </w:p>
    <w:p w:rsidR="006362AE" w:rsidRPr="00E802D4" w:rsidRDefault="00B028D7">
      <w:pPr>
        <w:pStyle w:val="a7"/>
        <w:jc w:val="both"/>
        <w:rPr>
          <w:rFonts w:cs="Times New Roman"/>
          <w:szCs w:val="24"/>
        </w:rPr>
      </w:pPr>
      <w:r w:rsidRPr="00E802D4">
        <w:rPr>
          <w:rFonts w:cs="Times New Roman"/>
          <w:szCs w:val="24"/>
        </w:rPr>
        <w:tab/>
        <w:t>- повної цивільної дієздатності;</w:t>
      </w:r>
    </w:p>
    <w:p w:rsidR="006362AE" w:rsidRPr="00E802D4" w:rsidRDefault="00B028D7">
      <w:pPr>
        <w:pStyle w:val="a7"/>
        <w:jc w:val="both"/>
        <w:rPr>
          <w:rFonts w:cs="Times New Roman"/>
          <w:szCs w:val="24"/>
        </w:rPr>
      </w:pPr>
      <w:r w:rsidRPr="00E802D4">
        <w:rPr>
          <w:rFonts w:cs="Times New Roman"/>
          <w:szCs w:val="24"/>
        </w:rPr>
        <w:tab/>
        <w:t>- вищої освіти не нижче першого (бакалаврського) рівня або прирівняної до неї;</w:t>
      </w:r>
    </w:p>
    <w:p w:rsidR="006362AE" w:rsidRPr="00E802D4" w:rsidRDefault="00B028D7">
      <w:pPr>
        <w:pStyle w:val="a7"/>
        <w:jc w:val="both"/>
        <w:rPr>
          <w:rFonts w:cs="Times New Roman"/>
          <w:szCs w:val="24"/>
        </w:rPr>
      </w:pPr>
      <w:r w:rsidRPr="00E802D4">
        <w:rPr>
          <w:rFonts w:cs="Times New Roman"/>
          <w:szCs w:val="24"/>
        </w:rPr>
        <w:tab/>
        <w:t>- сукупності знань, професійного та управлінського досвіду в обсязі, необхідному для належного виконання посадових обов’язків 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 а також функціонального навантаження та сфери відповідальності такої особи;</w:t>
      </w:r>
    </w:p>
    <w:p w:rsidR="006362AE" w:rsidRPr="00E802D4" w:rsidRDefault="00B028D7">
      <w:pPr>
        <w:pStyle w:val="a7"/>
        <w:jc w:val="both"/>
        <w:rPr>
          <w:rFonts w:cs="Times New Roman"/>
          <w:szCs w:val="24"/>
        </w:rPr>
      </w:pPr>
      <w:r w:rsidRPr="00E802D4">
        <w:rPr>
          <w:rFonts w:cs="Times New Roman"/>
          <w:szCs w:val="24"/>
        </w:rPr>
        <w:tab/>
        <w:t>- можливості приділяти достатньо часу для виконання покладених на них обов’язків.</w:t>
      </w:r>
    </w:p>
    <w:p w:rsidR="006362AE" w:rsidRPr="00E802D4" w:rsidRDefault="00B028D7">
      <w:pPr>
        <w:pStyle w:val="a7"/>
        <w:jc w:val="both"/>
      </w:pPr>
      <w:r w:rsidRPr="00E802D4">
        <w:rPr>
          <w:rFonts w:cs="Times New Roman"/>
          <w:szCs w:val="24"/>
        </w:rPr>
        <w:tab/>
        <w:t>4.6. Не допускається обрання особи на посаду члена Спостережної ради КС, якщо таке обрання може призвести до реальних або потенційних конфліктів інтересів, що можуть зашкодити належному виконанню ним своїх обов’язків та не можуть бути врегульованими згідно з внутрішніми процедурами КС щодо управління конфліктами інтересів.</w:t>
      </w:r>
    </w:p>
    <w:p w:rsidR="006362AE" w:rsidRPr="00E802D4" w:rsidRDefault="00B028D7">
      <w:pPr>
        <w:pStyle w:val="a7"/>
        <w:jc w:val="both"/>
      </w:pPr>
      <w:r w:rsidRPr="00E802D4">
        <w:rPr>
          <w:rFonts w:cs="Times New Roman"/>
          <w:szCs w:val="24"/>
        </w:rPr>
        <w:tab/>
        <w:t>4.7. Не можуть бути обрані до членів Спостережної ради КС особи у разі наявності обмежень, визначених статтею 26 Закону України “Про запобігання корупції”.</w:t>
      </w:r>
    </w:p>
    <w:p w:rsidR="006362AE" w:rsidRPr="00E802D4" w:rsidRDefault="00B028D7">
      <w:pPr>
        <w:pStyle w:val="a7"/>
        <w:jc w:val="both"/>
        <w:rPr>
          <w:rFonts w:cs="Times New Roman"/>
          <w:szCs w:val="24"/>
        </w:rPr>
      </w:pPr>
      <w:r w:rsidRPr="00E802D4">
        <w:rPr>
          <w:rFonts w:cs="Times New Roman"/>
          <w:szCs w:val="24"/>
        </w:rPr>
        <w:tab/>
        <w:t>4.8. Члени Спостережної ради КС протягом усього часу обіймання своїх посад повинні відповідати кваліфікаційним вимогам. КС перевіряє  відповідність членів Спостережної ради КС кваліфікаційним вимогам та забезпечує контроль такої відповідності на постійній основі.</w:t>
      </w:r>
    </w:p>
    <w:p w:rsidR="006362AE" w:rsidRPr="00E802D4" w:rsidRDefault="00B028D7">
      <w:pPr>
        <w:pStyle w:val="a7"/>
        <w:jc w:val="both"/>
        <w:rPr>
          <w:rFonts w:cs="Times New Roman"/>
          <w:szCs w:val="24"/>
        </w:rPr>
      </w:pPr>
      <w:r w:rsidRPr="00E802D4">
        <w:rPr>
          <w:rFonts w:cs="Times New Roman"/>
          <w:szCs w:val="24"/>
        </w:rPr>
        <w:tab/>
      </w:r>
    </w:p>
    <w:p w:rsidR="006362AE" w:rsidRPr="00E802D4" w:rsidRDefault="00B028D7">
      <w:pPr>
        <w:pStyle w:val="a7"/>
        <w:jc w:val="center"/>
        <w:rPr>
          <w:b/>
          <w:bCs/>
        </w:rPr>
      </w:pPr>
      <w:r w:rsidRPr="00E802D4">
        <w:rPr>
          <w:rFonts w:cs="Times New Roman"/>
          <w:b/>
          <w:bCs/>
          <w:szCs w:val="24"/>
        </w:rPr>
        <w:t>5. Розподіл обов’язків між членами Спостережної ради КС</w:t>
      </w:r>
    </w:p>
    <w:p w:rsidR="006362AE" w:rsidRPr="00E802D4" w:rsidRDefault="00B028D7">
      <w:pPr>
        <w:pStyle w:val="a7"/>
        <w:jc w:val="both"/>
      </w:pPr>
      <w:r w:rsidRPr="00E802D4">
        <w:rPr>
          <w:rFonts w:cs="Times New Roman"/>
          <w:szCs w:val="24"/>
        </w:rPr>
        <w:tab/>
        <w:t>5.1. Спостережна рада КС складається з:</w:t>
      </w:r>
    </w:p>
    <w:p w:rsidR="006362AE" w:rsidRPr="00E802D4" w:rsidRDefault="00B028D7">
      <w:pPr>
        <w:pStyle w:val="a7"/>
        <w:jc w:val="both"/>
      </w:pPr>
      <w:r w:rsidRPr="00E802D4">
        <w:rPr>
          <w:rFonts w:cs="Times New Roman"/>
          <w:szCs w:val="24"/>
        </w:rPr>
        <w:tab/>
        <w:t>- голови;</w:t>
      </w:r>
    </w:p>
    <w:p w:rsidR="006362AE" w:rsidRPr="00E802D4" w:rsidRDefault="00B028D7">
      <w:pPr>
        <w:pStyle w:val="a7"/>
        <w:jc w:val="both"/>
      </w:pPr>
      <w:r w:rsidRPr="00E802D4">
        <w:rPr>
          <w:rFonts w:cs="Times New Roman"/>
          <w:szCs w:val="24"/>
        </w:rPr>
        <w:t xml:space="preserve">    </w:t>
      </w:r>
      <w:r w:rsidRPr="00E802D4">
        <w:rPr>
          <w:rFonts w:cs="Times New Roman"/>
          <w:szCs w:val="24"/>
        </w:rPr>
        <w:tab/>
        <w:t>- заступника голови;</w:t>
      </w:r>
    </w:p>
    <w:p w:rsidR="006362AE" w:rsidRPr="00E802D4" w:rsidRDefault="00B028D7">
      <w:pPr>
        <w:pStyle w:val="a7"/>
        <w:jc w:val="both"/>
      </w:pPr>
      <w:r w:rsidRPr="00E802D4">
        <w:rPr>
          <w:rFonts w:cs="Times New Roman"/>
          <w:szCs w:val="24"/>
        </w:rPr>
        <w:lastRenderedPageBreak/>
        <w:t xml:space="preserve">    </w:t>
      </w:r>
      <w:r w:rsidRPr="00E802D4">
        <w:rPr>
          <w:rFonts w:cs="Times New Roman"/>
          <w:szCs w:val="24"/>
        </w:rPr>
        <w:tab/>
        <w:t>- секретаря;</w:t>
      </w:r>
    </w:p>
    <w:p w:rsidR="006362AE" w:rsidRPr="00E802D4" w:rsidRDefault="00B028D7">
      <w:pPr>
        <w:pStyle w:val="a7"/>
        <w:jc w:val="both"/>
      </w:pPr>
      <w:r w:rsidRPr="00E802D4">
        <w:rPr>
          <w:rFonts w:cs="Times New Roman"/>
          <w:szCs w:val="24"/>
        </w:rPr>
        <w:tab/>
        <w:t>- членів.</w:t>
      </w:r>
    </w:p>
    <w:p w:rsidR="006362AE" w:rsidRPr="00E802D4" w:rsidRDefault="00B028D7">
      <w:pPr>
        <w:pStyle w:val="a7"/>
        <w:jc w:val="both"/>
      </w:pPr>
      <w:r w:rsidRPr="00E802D4">
        <w:rPr>
          <w:rFonts w:cs="Times New Roman"/>
          <w:szCs w:val="24"/>
        </w:rPr>
        <w:tab/>
        <w:t>5.2. Голова Спостережної ради КС, його заступник та секретар обираються Спостережною радою КС з числа її членів на першому після обрання Спостережної ради КС її засіданні.</w:t>
      </w:r>
    </w:p>
    <w:p w:rsidR="006362AE" w:rsidRPr="00E802D4" w:rsidRDefault="00B028D7">
      <w:pPr>
        <w:pStyle w:val="a7"/>
        <w:jc w:val="both"/>
      </w:pPr>
      <w:r w:rsidRPr="00E802D4">
        <w:rPr>
          <w:rFonts w:cs="Times New Roman"/>
          <w:szCs w:val="24"/>
        </w:rPr>
        <w:tab/>
        <w:t xml:space="preserve">5.3. У разі дострокового припинення повноважень члена Спостережної ради КС, який був головою Спостережної ради КС, його заступником або секретарем, Спостережна рада КС на найближчому засіданні після дати припинення повноважень таких членів Спостережної ради розглядає питання про обрання голови, заступника голови або секретаря Спостережної ради. </w:t>
      </w:r>
      <w:bookmarkStart w:id="1" w:name="_Hlk113484767"/>
      <w:r w:rsidRPr="00E802D4">
        <w:rPr>
          <w:rFonts w:cs="Times New Roman"/>
          <w:szCs w:val="24"/>
        </w:rPr>
        <w:t>За відсутності рішення Спостережної ради про обрання голови Спостережної ради та до моменту його обрання обов’язки голови Спостережної ради покладаються на заступника голови Спостережної ради. За відсутності рішення Спостережної ради про обрання заступника голови або секретаря Спостережної ради та до моменту їх обрання обов’язки заступника голови або секретаря Спостережної ради можуть розподілятися між іншими членами Спостережної ради із зазначенням такого розподілу в протоколі засідання Спостережної ради.</w:t>
      </w:r>
      <w:bookmarkEnd w:id="1"/>
      <w:r w:rsidRPr="00E802D4">
        <w:rPr>
          <w:rFonts w:cs="Times New Roman"/>
          <w:szCs w:val="24"/>
        </w:rPr>
        <w:t xml:space="preserve"> </w:t>
      </w:r>
    </w:p>
    <w:p w:rsidR="006362AE" w:rsidRPr="00E802D4" w:rsidRDefault="00B028D7">
      <w:pPr>
        <w:pStyle w:val="a7"/>
        <w:jc w:val="both"/>
      </w:pPr>
      <w:r w:rsidRPr="00E802D4">
        <w:rPr>
          <w:rFonts w:cs="Times New Roman"/>
          <w:szCs w:val="24"/>
        </w:rPr>
        <w:tab/>
        <w:t>5.4. Голова Спостережної ради КС, його заступник та секретар обираються Спостережною радою КС простою більшістю голосів від кількості членів Спостережної ради КС, повноваження яких дійсні на момент голосування.</w:t>
      </w:r>
    </w:p>
    <w:p w:rsidR="006362AE" w:rsidRPr="00E802D4" w:rsidRDefault="00B028D7">
      <w:pPr>
        <w:pStyle w:val="a7"/>
        <w:jc w:val="both"/>
      </w:pPr>
      <w:r w:rsidRPr="00E802D4">
        <w:rPr>
          <w:rFonts w:cs="Times New Roman"/>
          <w:szCs w:val="24"/>
        </w:rPr>
        <w:tab/>
        <w:t xml:space="preserve">5.5. Голова Спостережної ради КС очолює та організовує роботу Спостережної ради КС та несе відповідальність за її ефективну роботу. </w:t>
      </w:r>
    </w:p>
    <w:p w:rsidR="006362AE" w:rsidRPr="00E802D4" w:rsidRDefault="00B028D7">
      <w:pPr>
        <w:pStyle w:val="a7"/>
        <w:jc w:val="both"/>
      </w:pPr>
      <w:r w:rsidRPr="00E802D4">
        <w:rPr>
          <w:rFonts w:cs="Times New Roman"/>
          <w:szCs w:val="24"/>
        </w:rPr>
        <w:tab/>
        <w:t>5.6. Обов’язки Голови Спостережної ради КС</w:t>
      </w:r>
      <w:r w:rsidR="00B95EB7">
        <w:rPr>
          <w:rFonts w:cs="Times New Roman"/>
          <w:szCs w:val="24"/>
        </w:rPr>
        <w:t xml:space="preserve"> визначаються </w:t>
      </w:r>
      <w:r w:rsidRPr="00E802D4">
        <w:rPr>
          <w:rFonts w:cs="Times New Roman"/>
          <w:szCs w:val="24"/>
        </w:rPr>
        <w:t>Статутом КС.</w:t>
      </w:r>
    </w:p>
    <w:p w:rsidR="006362AE" w:rsidRPr="00E802D4" w:rsidRDefault="00B028D7">
      <w:pPr>
        <w:pStyle w:val="a7"/>
        <w:jc w:val="both"/>
      </w:pPr>
      <w:r w:rsidRPr="00E802D4">
        <w:rPr>
          <w:rFonts w:cs="Times New Roman"/>
          <w:szCs w:val="24"/>
        </w:rPr>
        <w:tab/>
        <w:t>5.7. Голова Спостережної ради КС забезпечує чіткий розподіл обов’язків між членами спостережної ради та ефективний обмін інформацією між ними. Персональний розподіл обов’язків членів Спостережної ради затверджується Спостережною радою КС.</w:t>
      </w:r>
    </w:p>
    <w:p w:rsidR="006362AE" w:rsidRPr="00E802D4" w:rsidRDefault="00B028D7">
      <w:pPr>
        <w:pStyle w:val="a7"/>
        <w:jc w:val="both"/>
      </w:pPr>
      <w:r w:rsidRPr="00E802D4">
        <w:rPr>
          <w:rFonts w:cs="Times New Roman"/>
          <w:szCs w:val="24"/>
        </w:rPr>
        <w:tab/>
        <w:t>5.8. Заступник голови виконує обов’язки голови на час його відсутності. В разі відсутності голови та заступника голови Спостережної ради обов’язки голови виконує один із членів Спостережної ради, який обирається більшістю голосів членів Спостережної ради, які беруть участь у засіданні.</w:t>
      </w:r>
    </w:p>
    <w:p w:rsidR="006362AE" w:rsidRPr="00E802D4" w:rsidRDefault="00B028D7">
      <w:pPr>
        <w:pStyle w:val="a7"/>
        <w:jc w:val="both"/>
      </w:pPr>
      <w:r w:rsidRPr="00E802D4">
        <w:rPr>
          <w:rFonts w:cs="Times New Roman"/>
          <w:szCs w:val="24"/>
        </w:rPr>
        <w:tab/>
        <w:t>5.9. Секретар:</w:t>
      </w:r>
    </w:p>
    <w:p w:rsidR="006362AE" w:rsidRPr="00E802D4" w:rsidRDefault="00B028D7">
      <w:pPr>
        <w:pStyle w:val="a7"/>
        <w:jc w:val="both"/>
      </w:pPr>
      <w:r w:rsidRPr="00E802D4">
        <w:rPr>
          <w:rFonts w:cs="Times New Roman"/>
          <w:szCs w:val="24"/>
        </w:rPr>
        <w:tab/>
        <w:t>- забезпечує отримання членами Спостережної ради інформації, необхідної для виконання ними своїх обов’язків;</w:t>
      </w:r>
    </w:p>
    <w:p w:rsidR="006362AE" w:rsidRPr="00E802D4" w:rsidRDefault="00B028D7">
      <w:pPr>
        <w:pStyle w:val="a7"/>
        <w:jc w:val="both"/>
      </w:pPr>
      <w:r w:rsidRPr="00E802D4">
        <w:rPr>
          <w:rFonts w:cs="Times New Roman"/>
          <w:szCs w:val="24"/>
        </w:rPr>
        <w:tab/>
        <w:t>- забезпечує підготовку та проведення в порядку, передбаченому законодавством, Статутом і цим Положенням, засідань Спостережної ради та прийняття нею рішень, зокрема і методом опитування членів Спостережної ради шляхом погодження в письмовій формі питань, включених до порядку денного;</w:t>
      </w:r>
    </w:p>
    <w:p w:rsidR="006362AE" w:rsidRPr="00E802D4" w:rsidRDefault="00B028D7">
      <w:pPr>
        <w:pStyle w:val="a7"/>
        <w:jc w:val="both"/>
      </w:pPr>
      <w:r w:rsidRPr="00E802D4">
        <w:rPr>
          <w:rFonts w:cs="Times New Roman"/>
          <w:szCs w:val="24"/>
        </w:rPr>
        <w:tab/>
        <w:t>- організовує засідання Спостережної ради (розсилання повідомлень про засідання та їх порядок денний; координація підготовки та розсилання документів, пов’язаних з роботою спостережної ради);</w:t>
      </w:r>
    </w:p>
    <w:p w:rsidR="006362AE" w:rsidRPr="00E802D4" w:rsidRDefault="00B028D7">
      <w:pPr>
        <w:pStyle w:val="a7"/>
        <w:jc w:val="both"/>
      </w:pPr>
      <w:r w:rsidRPr="00E802D4">
        <w:rPr>
          <w:rFonts w:cs="Times New Roman"/>
          <w:szCs w:val="24"/>
        </w:rPr>
        <w:tab/>
        <w:t xml:space="preserve">- здійснює організаційно-технічне забезпечення проведення засідань Спостережної ради; </w:t>
      </w:r>
    </w:p>
    <w:p w:rsidR="006362AE" w:rsidRPr="00E802D4" w:rsidRDefault="00B028D7">
      <w:pPr>
        <w:pStyle w:val="a7"/>
        <w:jc w:val="both"/>
      </w:pPr>
      <w:r w:rsidRPr="00E802D4">
        <w:rPr>
          <w:rFonts w:cs="Times New Roman"/>
          <w:szCs w:val="24"/>
        </w:rPr>
        <w:tab/>
        <w:t>- забезпечує складення протоколів засідань Спостережної ради, їх належний облік та зберігання.</w:t>
      </w:r>
    </w:p>
    <w:p w:rsidR="006362AE" w:rsidRPr="00E802D4" w:rsidRDefault="00B028D7">
      <w:pPr>
        <w:pStyle w:val="a7"/>
        <w:jc w:val="both"/>
      </w:pPr>
      <w:r w:rsidRPr="00E802D4">
        <w:rPr>
          <w:rFonts w:cs="Times New Roman"/>
          <w:szCs w:val="24"/>
        </w:rPr>
        <w:tab/>
        <w:t xml:space="preserve">5.10. Спостережна рада КС може </w:t>
      </w:r>
      <w:r w:rsidR="00190F26" w:rsidRPr="00E802D4">
        <w:rPr>
          <w:rFonts w:cs="Times New Roman"/>
          <w:szCs w:val="24"/>
        </w:rPr>
        <w:t>обрати</w:t>
      </w:r>
      <w:r w:rsidRPr="00E802D4">
        <w:rPr>
          <w:rFonts w:cs="Times New Roman"/>
          <w:szCs w:val="24"/>
        </w:rPr>
        <w:t xml:space="preserve"> особу, яка буде тимчасово виконувати функції секретаря в разі його тимчасової відсутності (відрядження, відпустка, тимчасова непрацездатність або в разі, коли секретаря не обрано тощо).</w:t>
      </w:r>
    </w:p>
    <w:p w:rsidR="006362AE" w:rsidRPr="00E802D4" w:rsidRDefault="00B028D7">
      <w:pPr>
        <w:pStyle w:val="a7"/>
        <w:jc w:val="both"/>
      </w:pPr>
      <w:r w:rsidRPr="00E802D4">
        <w:rPr>
          <w:rFonts w:cs="Times New Roman"/>
          <w:szCs w:val="24"/>
        </w:rPr>
        <w:tab/>
        <w:t>5.11. Члени Спостережної ради:</w:t>
      </w:r>
    </w:p>
    <w:p w:rsidR="006362AE" w:rsidRPr="00E802D4" w:rsidRDefault="00B028D7">
      <w:pPr>
        <w:pStyle w:val="a7"/>
        <w:jc w:val="both"/>
      </w:pPr>
      <w:r w:rsidRPr="00E802D4">
        <w:rPr>
          <w:rFonts w:cs="Times New Roman"/>
          <w:szCs w:val="24"/>
        </w:rPr>
        <w:tab/>
        <w:t>- очолюють тимчасові робочі комітети у разі їх створення;</w:t>
      </w:r>
    </w:p>
    <w:p w:rsidR="006362AE" w:rsidRPr="00E802D4" w:rsidRDefault="00B028D7">
      <w:pPr>
        <w:pStyle w:val="a7"/>
        <w:jc w:val="both"/>
      </w:pPr>
      <w:r w:rsidRPr="00E802D4">
        <w:rPr>
          <w:rFonts w:cs="Times New Roman"/>
          <w:szCs w:val="24"/>
        </w:rPr>
        <w:tab/>
        <w:t>- мають постійні обов’язки, що пов’язані із їхніми фаховими знаннями (наприклад, юридичні питання в організації роботи, економічний аналіз і т. ін.).</w:t>
      </w:r>
    </w:p>
    <w:p w:rsidR="006362AE" w:rsidRPr="00E802D4" w:rsidRDefault="006362AE">
      <w:pPr>
        <w:pStyle w:val="a7"/>
        <w:jc w:val="both"/>
        <w:rPr>
          <w:rFonts w:cs="Times New Roman"/>
          <w:szCs w:val="24"/>
        </w:rPr>
      </w:pPr>
    </w:p>
    <w:p w:rsidR="006362AE" w:rsidRPr="00E802D4" w:rsidRDefault="00B028D7">
      <w:pPr>
        <w:pStyle w:val="a7"/>
        <w:jc w:val="center"/>
        <w:rPr>
          <w:b/>
          <w:bCs/>
        </w:rPr>
      </w:pPr>
      <w:r w:rsidRPr="00E802D4">
        <w:rPr>
          <w:rFonts w:cs="Times New Roman"/>
          <w:b/>
          <w:bCs/>
          <w:szCs w:val="24"/>
        </w:rPr>
        <w:t>6. Порядок організації роботи Спостережної ради КС</w:t>
      </w:r>
    </w:p>
    <w:p w:rsidR="006362AE" w:rsidRPr="00E802D4" w:rsidRDefault="00B028D7">
      <w:pPr>
        <w:pStyle w:val="a7"/>
        <w:jc w:val="both"/>
        <w:rPr>
          <w:rFonts w:cs="Times New Roman"/>
          <w:szCs w:val="24"/>
        </w:rPr>
      </w:pPr>
      <w:r w:rsidRPr="00E802D4">
        <w:rPr>
          <w:rFonts w:cs="Times New Roman"/>
          <w:szCs w:val="24"/>
        </w:rPr>
        <w:tab/>
        <w:t>6.1. Організаційною формою роботи Спостережної ради КС є чергові та позачергові засідання. Засідання проводяться, як правило, за місцезнаходженням КС.</w:t>
      </w:r>
    </w:p>
    <w:p w:rsidR="006362AE" w:rsidRPr="00E802D4" w:rsidRDefault="00B028D7">
      <w:pPr>
        <w:pStyle w:val="a7"/>
        <w:jc w:val="both"/>
      </w:pPr>
      <w:r w:rsidRPr="00E802D4">
        <w:rPr>
          <w:rFonts w:cs="Times New Roman"/>
          <w:szCs w:val="24"/>
        </w:rPr>
        <w:tab/>
        <w:t>6.2. Засідання Спостережної ради КС може проводитися у формі:</w:t>
      </w:r>
    </w:p>
    <w:p w:rsidR="006362AE" w:rsidRPr="00E802D4" w:rsidRDefault="00B028D7">
      <w:pPr>
        <w:pStyle w:val="a7"/>
        <w:jc w:val="both"/>
      </w:pPr>
      <w:r w:rsidRPr="00E802D4">
        <w:rPr>
          <w:rFonts w:cs="Times New Roman"/>
          <w:szCs w:val="24"/>
        </w:rPr>
        <w:tab/>
        <w:t>- спільної присутності членів Спостережної ради у визначеному місці для обговорення</w:t>
      </w:r>
    </w:p>
    <w:p w:rsidR="006362AE" w:rsidRPr="00E802D4" w:rsidRDefault="00B028D7">
      <w:pPr>
        <w:pStyle w:val="a7"/>
        <w:jc w:val="both"/>
      </w:pPr>
      <w:r w:rsidRPr="00E802D4">
        <w:rPr>
          <w:rFonts w:cs="Times New Roman"/>
          <w:szCs w:val="24"/>
        </w:rPr>
        <w:t>питань порядку денного та голосування (далі - у формі спільної присутності);</w:t>
      </w:r>
    </w:p>
    <w:p w:rsidR="006362AE" w:rsidRPr="00E802D4" w:rsidRDefault="00B028D7">
      <w:pPr>
        <w:pStyle w:val="a7"/>
        <w:jc w:val="both"/>
      </w:pPr>
      <w:r w:rsidRPr="00E802D4">
        <w:rPr>
          <w:rFonts w:cs="Times New Roman"/>
          <w:szCs w:val="24"/>
        </w:rPr>
        <w:lastRenderedPageBreak/>
        <w:tab/>
        <w:t>- заочного голосування (методом опитування) (далі - у формі заочного голосування).</w:t>
      </w:r>
    </w:p>
    <w:p w:rsidR="006362AE" w:rsidRPr="00E802D4" w:rsidRDefault="00B028D7">
      <w:pPr>
        <w:pStyle w:val="a7"/>
        <w:jc w:val="both"/>
      </w:pPr>
      <w:r w:rsidRPr="00E802D4">
        <w:rPr>
          <w:rFonts w:cs="Times New Roman"/>
          <w:szCs w:val="24"/>
        </w:rPr>
        <w:tab/>
        <w:t>6.3. Засідання Спостережної ради КС у формі спільної присутності може проводитися з використанням засобів електронного зв’язку (відео- та голосових конференцій тощо) за умови, що кожен член Спостережної ради, який бере участь у такому засіданні, може бачити та/або чути та спілкуватися з усіма іншими учасниками засідання Спостережної ради. Така форма проведення засідання допускається, якщо жоден із членів Спостережної ради не висловив заперечення проти неї.</w:t>
      </w:r>
    </w:p>
    <w:p w:rsidR="006362AE" w:rsidRPr="00E802D4" w:rsidRDefault="00B028D7">
      <w:pPr>
        <w:pStyle w:val="a7"/>
        <w:jc w:val="both"/>
      </w:pPr>
      <w:r w:rsidRPr="00E802D4">
        <w:rPr>
          <w:rFonts w:cs="Times New Roman"/>
          <w:szCs w:val="24"/>
        </w:rPr>
        <w:tab/>
        <w:t>6.4. Прийняття рішення у формі заочного голосування допускається, якщо жоден із членів Спостережної ради не висловив заперечення проти цього.</w:t>
      </w:r>
    </w:p>
    <w:p w:rsidR="006362AE" w:rsidRPr="00E802D4" w:rsidRDefault="00B028D7">
      <w:pPr>
        <w:pStyle w:val="a7"/>
        <w:jc w:val="both"/>
      </w:pPr>
      <w:r w:rsidRPr="00E802D4">
        <w:rPr>
          <w:rFonts w:cs="Times New Roman"/>
          <w:szCs w:val="24"/>
        </w:rPr>
        <w:tab/>
        <w:t>6.5. Чергові засідання Спостережної ради КС проводяться в разі необхідності, але не рідше одного разу на квартал.</w:t>
      </w:r>
    </w:p>
    <w:p w:rsidR="006362AE" w:rsidRPr="00E802D4" w:rsidRDefault="00B028D7">
      <w:pPr>
        <w:pStyle w:val="a7"/>
        <w:jc w:val="both"/>
      </w:pPr>
      <w:r w:rsidRPr="00E802D4">
        <w:rPr>
          <w:rFonts w:cs="Times New Roman"/>
          <w:szCs w:val="24"/>
        </w:rPr>
        <w:tab/>
        <w:t>6.6. Позачергові засідання можуть скликатися за наполяганням щонайменше половини членів Спостережної ради, а також за зверненням правління кредитної спілки.</w:t>
      </w:r>
    </w:p>
    <w:p w:rsidR="006362AE" w:rsidRPr="00E802D4" w:rsidRDefault="00B028D7">
      <w:pPr>
        <w:pStyle w:val="a7"/>
        <w:jc w:val="both"/>
      </w:pPr>
      <w:r w:rsidRPr="00E802D4">
        <w:rPr>
          <w:rFonts w:cs="Times New Roman"/>
          <w:szCs w:val="24"/>
        </w:rPr>
        <w:tab/>
        <w:t>6.7. Вимога про скликання позачергового засідання Спостережної ради КС складається в письмовій формі (у тому числі в електронній формі), підписується і передається/надсилається на ім’я голови Спостережної ради КС.</w:t>
      </w:r>
    </w:p>
    <w:p w:rsidR="006362AE" w:rsidRPr="00E802D4" w:rsidRDefault="00B028D7">
      <w:pPr>
        <w:pStyle w:val="a7"/>
        <w:jc w:val="both"/>
      </w:pPr>
      <w:r w:rsidRPr="00E802D4">
        <w:rPr>
          <w:rFonts w:cs="Times New Roman"/>
          <w:szCs w:val="24"/>
        </w:rPr>
        <w:tab/>
        <w:t>6.8. Голова Спостережної ради КС приймає рішення про дату проведення засідання Спостережної ради та формує про</w:t>
      </w:r>
      <w:r w:rsidR="00B95EB7">
        <w:rPr>
          <w:rFonts w:cs="Times New Roman"/>
          <w:szCs w:val="24"/>
        </w:rPr>
        <w:t>е</w:t>
      </w:r>
      <w:r w:rsidRPr="00E802D4">
        <w:rPr>
          <w:rFonts w:cs="Times New Roman"/>
          <w:szCs w:val="24"/>
        </w:rPr>
        <w:t>кт порядку денного засідання.</w:t>
      </w:r>
    </w:p>
    <w:p w:rsidR="006362AE" w:rsidRPr="00E802D4" w:rsidRDefault="00B028D7">
      <w:pPr>
        <w:pStyle w:val="a7"/>
        <w:jc w:val="both"/>
      </w:pPr>
      <w:r w:rsidRPr="00E802D4">
        <w:rPr>
          <w:rFonts w:cs="Times New Roman"/>
          <w:szCs w:val="24"/>
        </w:rPr>
        <w:tab/>
        <w:t>6.9. Секретар повідомляє членам спостережної ради та особам, які мають право бути присутніми на такому засіданні, про дату засідання шляхом направлення відповідного повідомлення (в тому числі в електронній формі).</w:t>
      </w:r>
    </w:p>
    <w:p w:rsidR="006362AE" w:rsidRPr="00E802D4" w:rsidRDefault="00B028D7">
      <w:pPr>
        <w:pStyle w:val="a7"/>
        <w:jc w:val="both"/>
      </w:pPr>
      <w:r w:rsidRPr="00E802D4">
        <w:rPr>
          <w:rFonts w:cs="Times New Roman"/>
          <w:szCs w:val="24"/>
        </w:rPr>
        <w:tab/>
        <w:t>Особи, які вимагали скликання засідання Спостережної ради, повідомляються про його проведення в порядку, передбаченому цим пунктом. Зазначені особи беруть участь у такому засіданні.</w:t>
      </w:r>
    </w:p>
    <w:p w:rsidR="006362AE" w:rsidRPr="00E802D4" w:rsidRDefault="00B028D7">
      <w:pPr>
        <w:pStyle w:val="a7"/>
        <w:jc w:val="both"/>
      </w:pPr>
      <w:r w:rsidRPr="00E802D4">
        <w:rPr>
          <w:rFonts w:cs="Times New Roman"/>
          <w:szCs w:val="24"/>
        </w:rPr>
        <w:tab/>
        <w:t>6.10. У разі проведення засідання Спостережної ради КС у формі заочного голосування секретар надсилає членам Спостережної ради бюлетені для заочного голосування або проекти рішень з питань порядку денного засідання Спостережної ради (залежно від визначеного способу голосування).</w:t>
      </w:r>
    </w:p>
    <w:p w:rsidR="006362AE" w:rsidRPr="00E802D4" w:rsidRDefault="00B028D7">
      <w:pPr>
        <w:pStyle w:val="a7"/>
        <w:jc w:val="both"/>
      </w:pPr>
      <w:r w:rsidRPr="00E802D4">
        <w:rPr>
          <w:rFonts w:cs="Times New Roman"/>
          <w:szCs w:val="24"/>
        </w:rPr>
        <w:tab/>
        <w:t>6.11. Рішення з будь-яких питань, що розглядаються, Спостережною радою КС приймається простою більшістю голосів. У разі рівного розподілу голосів вирішальним є голос голови Спостережної ради.</w:t>
      </w:r>
    </w:p>
    <w:p w:rsidR="006362AE" w:rsidRPr="00E802D4" w:rsidRDefault="00B028D7">
      <w:pPr>
        <w:pStyle w:val="a7"/>
        <w:jc w:val="both"/>
      </w:pPr>
      <w:r w:rsidRPr="00E802D4">
        <w:rPr>
          <w:rFonts w:cs="Times New Roman"/>
          <w:szCs w:val="24"/>
        </w:rPr>
        <w:tab/>
        <w:t>6.12. У разі проведення засідання Спостережної ради КС у формі заочного голосування прийняття рішення з питань порядку денного засідання в один із таких способів:</w:t>
      </w:r>
    </w:p>
    <w:p w:rsidR="006362AE" w:rsidRPr="00E802D4" w:rsidRDefault="00B028D7">
      <w:pPr>
        <w:pStyle w:val="a7"/>
        <w:jc w:val="both"/>
      </w:pPr>
      <w:r w:rsidRPr="00E802D4">
        <w:rPr>
          <w:rFonts w:cs="Times New Roman"/>
          <w:szCs w:val="24"/>
        </w:rPr>
        <w:tab/>
        <w:t xml:space="preserve">- шляхом заповнення та підписання відповідного бюлетеня для заочного голосування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передається/надсилається (в тому числі в електронній формі) голові Спостережної ради КС (або особі, яка виконує його обов’язки) або секретарю протягом </w:t>
      </w:r>
      <w:r w:rsidR="00B95EB7">
        <w:rPr>
          <w:rFonts w:cs="Times New Roman"/>
          <w:szCs w:val="24"/>
        </w:rPr>
        <w:t>5</w:t>
      </w:r>
      <w:r w:rsidRPr="00E802D4">
        <w:rPr>
          <w:rFonts w:cs="Times New Roman"/>
          <w:szCs w:val="24"/>
        </w:rPr>
        <w:t xml:space="preserve"> днів з дати надсилання бюлетенів;</w:t>
      </w:r>
    </w:p>
    <w:p w:rsidR="006362AE" w:rsidRPr="00E802D4" w:rsidRDefault="00B028D7">
      <w:pPr>
        <w:pStyle w:val="a7"/>
        <w:jc w:val="both"/>
      </w:pPr>
      <w:r w:rsidRPr="00E802D4">
        <w:rPr>
          <w:rFonts w:cs="Times New Roman"/>
          <w:szCs w:val="24"/>
        </w:rPr>
        <w:tab/>
        <w:t xml:space="preserve">- шляхом голосування щодо запропонованого проекту рішення в довільній формі, що дозволяє чітко зрозуміти їх волевиявлення, листом, який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передається/надсилається (в тому числі в електронній формі) голові Спостережної ради КС (або особі, яка виконує його обов’язки) або секретарю протягом </w:t>
      </w:r>
      <w:r w:rsidR="00B95EB7">
        <w:rPr>
          <w:rFonts w:cs="Times New Roman"/>
          <w:szCs w:val="24"/>
        </w:rPr>
        <w:t>5</w:t>
      </w:r>
      <w:r w:rsidRPr="00E802D4">
        <w:rPr>
          <w:rFonts w:cs="Times New Roman"/>
          <w:szCs w:val="24"/>
        </w:rPr>
        <w:t xml:space="preserve"> днів з дати надсилання проектів рішень.</w:t>
      </w:r>
    </w:p>
    <w:p w:rsidR="006362AE" w:rsidRPr="00E802D4" w:rsidRDefault="00B028D7">
      <w:pPr>
        <w:pStyle w:val="a7"/>
        <w:jc w:val="both"/>
      </w:pPr>
      <w:r w:rsidRPr="00E802D4">
        <w:rPr>
          <w:rFonts w:cs="Times New Roman"/>
          <w:szCs w:val="24"/>
        </w:rPr>
        <w:tab/>
        <w:t>6.13. Якщо член Спостережної ради не проголосував з питання, винесеного на голосування методом опитування, у визначений п. 6.12. цього Положення строк та в належній формі, він вважається таким, що не взяв участі в голосуванні з відповідного питання. Якщо член Спостережної ради не проголосував з жодного питання порядку денного засідання Спостережної ради КС, що проводиться у формі заочного голосування, він вважається таким, що не взяв участі в цьому засіданні Спостережної ради.</w:t>
      </w:r>
    </w:p>
    <w:p w:rsidR="006362AE" w:rsidRPr="00E802D4" w:rsidRDefault="00B028D7">
      <w:pPr>
        <w:pStyle w:val="a7"/>
        <w:jc w:val="both"/>
      </w:pPr>
      <w:r w:rsidRPr="00E802D4">
        <w:rPr>
          <w:rFonts w:cs="Times New Roman"/>
          <w:szCs w:val="24"/>
        </w:rPr>
        <w:tab/>
        <w:t>6.14. Рішення, прийняті Спостережною радою КС, є обов’язковими до виконання членами Спостережної ради, головою та іншими членами правління, структурними та відокремленими підрозділами (за наявності) та працівниками КС.</w:t>
      </w:r>
    </w:p>
    <w:p w:rsidR="006362AE" w:rsidRPr="00E802D4" w:rsidRDefault="00B028D7">
      <w:pPr>
        <w:pStyle w:val="a7"/>
        <w:jc w:val="both"/>
      </w:pPr>
      <w:r w:rsidRPr="00E802D4">
        <w:rPr>
          <w:rFonts w:cs="Times New Roman"/>
          <w:szCs w:val="24"/>
        </w:rPr>
        <w:lastRenderedPageBreak/>
        <w:tab/>
        <w:t>Контроль за виконанням рішень, прийнятих Спостережною радою КС, забезпечує Голова Спостережної ради КС.</w:t>
      </w:r>
    </w:p>
    <w:p w:rsidR="006362AE" w:rsidRPr="00E802D4" w:rsidRDefault="00B028D7">
      <w:pPr>
        <w:pStyle w:val="a7"/>
        <w:jc w:val="both"/>
      </w:pPr>
      <w:r w:rsidRPr="00E802D4">
        <w:rPr>
          <w:rFonts w:cs="Times New Roman"/>
          <w:szCs w:val="24"/>
        </w:rPr>
        <w:tab/>
        <w:t>6.15. Рішення Спостережної ради КС оформляється протоколом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підписується головою Спостережної ради не пізніше трьох робочих днів після проведення засідання. Протоколи є обов'язковими для зберігання відповідно до законодавства України. Відповідальним за зберігання протоколів є голова правління КС.</w:t>
      </w:r>
    </w:p>
    <w:p w:rsidR="006362AE" w:rsidRPr="00E802D4" w:rsidRDefault="00B028D7">
      <w:pPr>
        <w:pStyle w:val="a7"/>
        <w:jc w:val="both"/>
      </w:pPr>
      <w:r w:rsidRPr="00E802D4">
        <w:rPr>
          <w:rFonts w:cs="Times New Roman"/>
          <w:szCs w:val="24"/>
        </w:rPr>
        <w:tab/>
        <w:t>6.16. На вимогу членів КС їм видаються для ознайомлення протоколи, а також засвідчені головою правління КС витяги з протоколів.</w:t>
      </w:r>
    </w:p>
    <w:p w:rsidR="006362AE" w:rsidRPr="00E802D4" w:rsidRDefault="006362AE">
      <w:pPr>
        <w:pStyle w:val="a7"/>
        <w:jc w:val="center"/>
        <w:rPr>
          <w:b/>
          <w:bCs/>
        </w:rPr>
      </w:pPr>
    </w:p>
    <w:p w:rsidR="006362AE" w:rsidRPr="00E802D4" w:rsidRDefault="00B028D7">
      <w:pPr>
        <w:pStyle w:val="a7"/>
        <w:jc w:val="center"/>
        <w:rPr>
          <w:b/>
          <w:bCs/>
        </w:rPr>
      </w:pPr>
      <w:r w:rsidRPr="00E802D4">
        <w:rPr>
          <w:rFonts w:cs="Times New Roman"/>
          <w:b/>
          <w:bCs/>
          <w:szCs w:val="24"/>
        </w:rPr>
        <w:t xml:space="preserve">7. Порядок забезпечення співпраці та взаємодії з іншими органами управління </w:t>
      </w:r>
      <w:r w:rsidRPr="00E802D4">
        <w:rPr>
          <w:rFonts w:cs="Times New Roman"/>
          <w:b/>
          <w:bCs/>
          <w:szCs w:val="24"/>
          <w:lang w:val="ru-RU"/>
        </w:rPr>
        <w:t>К</w:t>
      </w:r>
      <w:r w:rsidRPr="00E802D4">
        <w:rPr>
          <w:rFonts w:cs="Times New Roman"/>
          <w:b/>
          <w:bCs/>
          <w:szCs w:val="24"/>
        </w:rPr>
        <w:t>С та залученими на договірних умовах експертами</w:t>
      </w:r>
    </w:p>
    <w:p w:rsidR="006362AE" w:rsidRPr="00E802D4" w:rsidRDefault="00B028D7">
      <w:pPr>
        <w:pStyle w:val="a7"/>
        <w:jc w:val="both"/>
      </w:pPr>
      <w:r w:rsidRPr="00E802D4">
        <w:rPr>
          <w:rFonts w:cs="Times New Roman"/>
          <w:szCs w:val="24"/>
        </w:rPr>
        <w:tab/>
        <w:t xml:space="preserve">7.1. Для забезпечення співпраці та взаємодії з іншими органами управління та залученими на договірних умовах експертами встановлюється наступний порядок: </w:t>
      </w:r>
    </w:p>
    <w:p w:rsidR="006362AE" w:rsidRPr="00E802D4" w:rsidRDefault="00B028D7">
      <w:pPr>
        <w:pStyle w:val="a7"/>
        <w:jc w:val="both"/>
      </w:pPr>
      <w:r w:rsidRPr="00E802D4">
        <w:rPr>
          <w:rFonts w:cs="Times New Roman"/>
          <w:szCs w:val="24"/>
        </w:rPr>
        <w:tab/>
        <w:t>а)</w:t>
      </w:r>
      <w:r w:rsidRPr="00E802D4">
        <w:rPr>
          <w:rFonts w:cs="Times New Roman"/>
          <w:szCs w:val="24"/>
        </w:rPr>
        <w:tab/>
        <w:t>голова правління бере участь у всіх засіданнях Спостережної ради з правом дорадчого голосу;</w:t>
      </w:r>
    </w:p>
    <w:p w:rsidR="006362AE" w:rsidRPr="00E802D4" w:rsidRDefault="00B028D7">
      <w:pPr>
        <w:pStyle w:val="a7"/>
        <w:jc w:val="both"/>
      </w:pPr>
      <w:r w:rsidRPr="00E802D4">
        <w:rPr>
          <w:rFonts w:cs="Times New Roman"/>
          <w:szCs w:val="24"/>
        </w:rPr>
        <w:tab/>
        <w:t>б)</w:t>
      </w:r>
      <w:r w:rsidRPr="00E802D4">
        <w:rPr>
          <w:rFonts w:cs="Times New Roman"/>
          <w:szCs w:val="24"/>
        </w:rPr>
        <w:tab/>
        <w:t>питання, що належать до компетенції будь-якого із членів Спостережної ради, ніколи не розглядаються без його участі, за виключенням випадків пов’язаних з існуванням конфлікту інтересів;</w:t>
      </w:r>
    </w:p>
    <w:p w:rsidR="006362AE" w:rsidRPr="00E802D4" w:rsidRDefault="00B028D7">
      <w:pPr>
        <w:pStyle w:val="a7"/>
        <w:jc w:val="both"/>
      </w:pPr>
      <w:r w:rsidRPr="00E802D4">
        <w:rPr>
          <w:rFonts w:cs="Times New Roman"/>
          <w:szCs w:val="24"/>
        </w:rPr>
        <w:tab/>
        <w:t>в)</w:t>
      </w:r>
      <w:r w:rsidRPr="00E802D4">
        <w:rPr>
          <w:rFonts w:cs="Times New Roman"/>
          <w:szCs w:val="24"/>
        </w:rPr>
        <w:tab/>
        <w:t>рішення Спостережної ради доводяться до відома органів управління та залучених на договірних умовах експертів, якщо вони безпосередньо стосуються діяльності таких органів управління чи  експертів;</w:t>
      </w:r>
    </w:p>
    <w:p w:rsidR="006362AE" w:rsidRPr="00E802D4" w:rsidRDefault="00B028D7">
      <w:pPr>
        <w:pStyle w:val="a7"/>
        <w:jc w:val="both"/>
      </w:pPr>
      <w:r w:rsidRPr="00E802D4">
        <w:rPr>
          <w:rFonts w:cs="Times New Roman"/>
          <w:szCs w:val="24"/>
        </w:rPr>
        <w:tab/>
        <w:t>г)</w:t>
      </w:r>
      <w:r w:rsidRPr="00E802D4">
        <w:rPr>
          <w:rFonts w:cs="Times New Roman"/>
          <w:szCs w:val="24"/>
        </w:rPr>
        <w:tab/>
        <w:t>ревізійна комісія, кредитний комітет та правління подають свої пропозиції щодо прийняття Спостережною радою тих чи інших рішень через секретаря Спостережної ради у письмовій формі</w:t>
      </w:r>
      <w:r w:rsidRPr="00E802D4">
        <w:t xml:space="preserve"> (</w:t>
      </w:r>
      <w:r w:rsidRPr="00E802D4">
        <w:rPr>
          <w:rFonts w:cs="Times New Roman"/>
          <w:szCs w:val="24"/>
        </w:rPr>
        <w:t>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w:t>
      </w:r>
    </w:p>
    <w:p w:rsidR="006362AE" w:rsidRPr="00E802D4" w:rsidRDefault="00B028D7">
      <w:pPr>
        <w:pStyle w:val="a7"/>
        <w:jc w:val="both"/>
      </w:pPr>
      <w:r w:rsidRPr="00E802D4">
        <w:rPr>
          <w:rFonts w:cs="Times New Roman"/>
          <w:szCs w:val="24"/>
        </w:rPr>
        <w:tab/>
        <w:t>д)</w:t>
      </w:r>
      <w:r w:rsidRPr="00E802D4">
        <w:rPr>
          <w:rFonts w:cs="Times New Roman"/>
          <w:szCs w:val="24"/>
        </w:rPr>
        <w:tab/>
        <w:t>в засіданнях Спостережної ради як спостерігачі можуть брати участь члени ревізійної комісії.</w:t>
      </w:r>
    </w:p>
    <w:p w:rsidR="006362AE" w:rsidRPr="00E802D4" w:rsidRDefault="00B028D7">
      <w:pPr>
        <w:pStyle w:val="a7"/>
        <w:jc w:val="both"/>
      </w:pPr>
      <w:r w:rsidRPr="00E802D4">
        <w:rPr>
          <w:rFonts w:cs="Times New Roman"/>
          <w:szCs w:val="24"/>
        </w:rPr>
        <w:tab/>
        <w:t>е)</w:t>
      </w:r>
      <w:r w:rsidRPr="00E802D4">
        <w:rPr>
          <w:rFonts w:cs="Times New Roman"/>
          <w:szCs w:val="24"/>
        </w:rPr>
        <w:tab/>
        <w:t>залучені на договірних умовах експерти подають свої заяви та пропозиції до спостережної ради через голову правління та можуть за рішенням спостережної ради брати учать у розгляді питань, що стосуються їх діяльності з правом дорадчого голосу.</w:t>
      </w:r>
    </w:p>
    <w:p w:rsidR="006362AE" w:rsidRPr="00E802D4" w:rsidRDefault="00B028D7">
      <w:pPr>
        <w:pStyle w:val="a7"/>
        <w:jc w:val="both"/>
      </w:pPr>
      <w:r w:rsidRPr="00E802D4">
        <w:rPr>
          <w:rFonts w:cs="Times New Roman"/>
          <w:szCs w:val="24"/>
        </w:rPr>
        <w:tab/>
        <w:t>7.2. Для забезпечення співпраці з організаціями, які знаходяться в договірних стосунках з кредитною спілкою, повноважні представники таких організацій можуть за запрошенням спостережної ради брати участь у її засіданнях з правом дорадчого голосу.</w:t>
      </w:r>
    </w:p>
    <w:p w:rsidR="006362AE" w:rsidRPr="00E802D4" w:rsidRDefault="006362AE">
      <w:pPr>
        <w:pStyle w:val="a7"/>
        <w:jc w:val="both"/>
        <w:rPr>
          <w:rFonts w:cs="Times New Roman"/>
          <w:szCs w:val="24"/>
        </w:rPr>
      </w:pPr>
    </w:p>
    <w:p w:rsidR="006362AE" w:rsidRPr="00E802D4" w:rsidRDefault="00B028D7">
      <w:pPr>
        <w:pStyle w:val="a7"/>
        <w:jc w:val="center"/>
      </w:pPr>
      <w:r w:rsidRPr="00E802D4">
        <w:rPr>
          <w:b/>
          <w:bCs/>
        </w:rPr>
        <w:t>8. Заключні положення</w:t>
      </w:r>
    </w:p>
    <w:p w:rsidR="006362AE" w:rsidRPr="00E802D4" w:rsidRDefault="00B028D7">
      <w:pPr>
        <w:pStyle w:val="a7"/>
        <w:jc w:val="both"/>
      </w:pPr>
      <w:r w:rsidRPr="00E802D4">
        <w:tab/>
        <w:t>8.1. Це Положення набуває чинності з моменту його затвердження Загальними зборами членів КС.</w:t>
      </w:r>
    </w:p>
    <w:p w:rsidR="006362AE" w:rsidRPr="00E802D4" w:rsidRDefault="00B028D7">
      <w:pPr>
        <w:pStyle w:val="a7"/>
        <w:jc w:val="both"/>
      </w:pPr>
      <w:r w:rsidRPr="00E802D4">
        <w:tab/>
        <w:t>8.2. У випадку невідповідності будь-якої частини цього Положення законодавству України, в тому числі у зв’язку з прийняттям нових законодавчих актів, або внесенням змін до чинних, це Положення буде діяти лише в частині, яка не суперечить законодавству України, до внесення відповідних змін до цього Положення.</w:t>
      </w:r>
    </w:p>
    <w:p w:rsidR="006362AE" w:rsidRPr="00E802D4" w:rsidRDefault="00B028D7">
      <w:pPr>
        <w:pStyle w:val="a7"/>
        <w:jc w:val="both"/>
      </w:pPr>
      <w:r w:rsidRPr="00E802D4">
        <w:tab/>
        <w:t>8.3. Усі питання, не врегульовані цим Положенням, регулюються чинним законодавством України та іншими внутрішніми документами КС.</w:t>
      </w:r>
    </w:p>
    <w:p w:rsidR="006362AE" w:rsidRPr="00E802D4" w:rsidRDefault="00B028D7">
      <w:pPr>
        <w:pStyle w:val="a7"/>
        <w:jc w:val="both"/>
      </w:pPr>
      <w:r w:rsidRPr="00E802D4">
        <w:tab/>
        <w:t>8.4. Це Положення переглядається у міру необхідності. Відповідальність за актуалізацію цього Положення покладається на Спостережну раду КС.</w:t>
      </w:r>
    </w:p>
    <w:sectPr w:rsidR="006362AE" w:rsidRPr="00E802D4" w:rsidSect="007C35AA">
      <w:pgSz w:w="11906" w:h="16838"/>
      <w:pgMar w:top="709" w:right="849"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362AE"/>
    <w:rsid w:val="00190F26"/>
    <w:rsid w:val="001E4F19"/>
    <w:rsid w:val="0058433C"/>
    <w:rsid w:val="006362AE"/>
    <w:rsid w:val="0066324B"/>
    <w:rsid w:val="007C35AA"/>
    <w:rsid w:val="0093336E"/>
    <w:rsid w:val="009D0824"/>
    <w:rsid w:val="00AA4D81"/>
    <w:rsid w:val="00B028D7"/>
    <w:rsid w:val="00B95EB7"/>
    <w:rsid w:val="00D04869"/>
    <w:rsid w:val="00E802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A61F8-C37C-40C3-B62B-2F3EF435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F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ия строк"/>
    <w:rsid w:val="001E4F19"/>
  </w:style>
  <w:style w:type="paragraph" w:customStyle="1" w:styleId="1">
    <w:name w:val="Заголовок1"/>
    <w:basedOn w:val="a"/>
    <w:next w:val="a4"/>
    <w:qFormat/>
    <w:rsid w:val="001E4F19"/>
    <w:pPr>
      <w:keepNext/>
      <w:spacing w:before="240" w:after="120"/>
    </w:pPr>
    <w:rPr>
      <w:rFonts w:ascii="Liberation Sans" w:eastAsia="Microsoft YaHei" w:hAnsi="Liberation Sans" w:cs="Arial"/>
      <w:sz w:val="28"/>
      <w:szCs w:val="28"/>
    </w:rPr>
  </w:style>
  <w:style w:type="paragraph" w:styleId="a4">
    <w:name w:val="Body Text"/>
    <w:basedOn w:val="a"/>
    <w:rsid w:val="001E4F19"/>
    <w:pPr>
      <w:spacing w:after="140" w:line="276" w:lineRule="auto"/>
    </w:pPr>
  </w:style>
  <w:style w:type="paragraph" w:styleId="a5">
    <w:name w:val="List"/>
    <w:basedOn w:val="a4"/>
    <w:rsid w:val="001E4F19"/>
    <w:rPr>
      <w:rFonts w:cs="Arial"/>
    </w:rPr>
  </w:style>
  <w:style w:type="paragraph" w:styleId="a6">
    <w:name w:val="caption"/>
    <w:basedOn w:val="a"/>
    <w:qFormat/>
    <w:rsid w:val="001E4F19"/>
    <w:pPr>
      <w:suppressLineNumbers/>
      <w:spacing w:before="120" w:after="120"/>
    </w:pPr>
    <w:rPr>
      <w:rFonts w:cs="Arial"/>
      <w:i/>
      <w:iCs/>
      <w:szCs w:val="24"/>
    </w:rPr>
  </w:style>
  <w:style w:type="paragraph" w:customStyle="1" w:styleId="10">
    <w:name w:val="Указатель1"/>
    <w:basedOn w:val="a"/>
    <w:qFormat/>
    <w:rsid w:val="001E4F19"/>
    <w:pPr>
      <w:suppressLineNumbers/>
    </w:pPr>
    <w:rPr>
      <w:rFonts w:cs="Arial"/>
    </w:rPr>
  </w:style>
  <w:style w:type="paragraph" w:styleId="a7">
    <w:name w:val="No Spacing"/>
    <w:qFormat/>
    <w:rsid w:val="001E4F19"/>
  </w:style>
  <w:style w:type="paragraph" w:styleId="a8">
    <w:name w:val="Revision"/>
    <w:uiPriority w:val="99"/>
    <w:semiHidden/>
    <w:qFormat/>
    <w:rsid w:val="00027EF3"/>
    <w:pPr>
      <w:suppressAutoHyphens w:val="0"/>
    </w:pPr>
  </w:style>
  <w:style w:type="paragraph" w:styleId="a9">
    <w:name w:val="Balloon Text"/>
    <w:basedOn w:val="a"/>
    <w:link w:val="aa"/>
    <w:uiPriority w:val="99"/>
    <w:semiHidden/>
    <w:unhideWhenUsed/>
    <w:rsid w:val="007C35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15802</Words>
  <Characters>9008</Characters>
  <Application>Microsoft Office Word</Application>
  <DocSecurity>0</DocSecurity>
  <Lines>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8</cp:revision>
  <cp:lastPrinted>2022-10-04T10:56:00Z</cp:lastPrinted>
  <dcterms:created xsi:type="dcterms:W3CDTF">2022-09-14T17:28:00Z</dcterms:created>
  <dcterms:modified xsi:type="dcterms:W3CDTF">2022-10-04T10:56:00Z</dcterms:modified>
  <dc:language>uk-UA</dc:language>
</cp:coreProperties>
</file>